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E31D2" w14:textId="089F5071" w:rsidR="007D1739" w:rsidRDefault="00777C40" w:rsidP="007D17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ДОГОВОР</w:t>
      </w:r>
      <w:r w:rsidR="007D1739" w:rsidRPr="007D1739">
        <w:rPr>
          <w:rFonts w:ascii="Times New Roman" w:hAnsi="Times New Roman" w:cs="Times New Roman"/>
          <w:sz w:val="24"/>
          <w:szCs w:val="24"/>
        </w:rPr>
        <w:t xml:space="preserve"> №</w:t>
      </w:r>
      <w:r w:rsidR="00B04BC1">
        <w:rPr>
          <w:rFonts w:ascii="Times New Roman" w:hAnsi="Times New Roman" w:cs="Times New Roman"/>
          <w:sz w:val="24"/>
          <w:szCs w:val="24"/>
        </w:rPr>
        <w:t xml:space="preserve"> </w:t>
      </w:r>
      <w:r w:rsidR="00CC52F0">
        <w:rPr>
          <w:rFonts w:ascii="Times New Roman" w:hAnsi="Times New Roman" w:cs="Times New Roman"/>
          <w:sz w:val="24"/>
          <w:szCs w:val="24"/>
        </w:rPr>
        <w:t>_______</w:t>
      </w:r>
    </w:p>
    <w:p w14:paraId="49E3B2BE" w14:textId="77777777" w:rsidR="007D1739" w:rsidRPr="007D1739" w:rsidRDefault="007D1739" w:rsidP="007D1739">
      <w:pPr>
        <w:spacing w:after="0" w:line="240" w:lineRule="auto"/>
        <w:jc w:val="both"/>
        <w:rPr>
          <w:rFonts w:ascii="Times New Roman" w:hAnsi="Times New Roman" w:cs="Times New Roman"/>
          <w:sz w:val="24"/>
          <w:szCs w:val="24"/>
        </w:rPr>
      </w:pPr>
      <w:bookmarkStart w:id="0" w:name="_Hlk115706153"/>
    </w:p>
    <w:tbl>
      <w:tblPr>
        <w:tblW w:w="0" w:type="auto"/>
        <w:tblLook w:val="04A0" w:firstRow="1" w:lastRow="0" w:firstColumn="1" w:lastColumn="0" w:noHBand="0" w:noVBand="1"/>
      </w:tblPr>
      <w:tblGrid>
        <w:gridCol w:w="4786"/>
        <w:gridCol w:w="4785"/>
      </w:tblGrid>
      <w:tr w:rsidR="007D1739" w:rsidRPr="007D1739" w14:paraId="108F8E78" w14:textId="77777777" w:rsidTr="007D1739">
        <w:tc>
          <w:tcPr>
            <w:tcW w:w="4786" w:type="dxa"/>
            <w:hideMark/>
          </w:tcPr>
          <w:bookmarkEnd w:id="0"/>
          <w:p w14:paraId="3F4D0DF2" w14:textId="77777777" w:rsidR="007D1739" w:rsidRPr="007D1739" w:rsidRDefault="007D1739" w:rsidP="007D1739">
            <w:pPr>
              <w:spacing w:after="0" w:line="240" w:lineRule="auto"/>
              <w:jc w:val="both"/>
              <w:rPr>
                <w:rFonts w:ascii="Times New Roman" w:hAnsi="Times New Roman" w:cs="Times New Roman"/>
                <w:sz w:val="24"/>
                <w:szCs w:val="24"/>
              </w:rPr>
            </w:pPr>
            <w:r w:rsidRPr="007D1739">
              <w:rPr>
                <w:rFonts w:ascii="Times New Roman" w:hAnsi="Times New Roman" w:cs="Times New Roman"/>
                <w:sz w:val="24"/>
                <w:szCs w:val="24"/>
              </w:rPr>
              <w:t>г. Москва</w:t>
            </w:r>
          </w:p>
        </w:tc>
        <w:tc>
          <w:tcPr>
            <w:tcW w:w="4785" w:type="dxa"/>
            <w:hideMark/>
          </w:tcPr>
          <w:p w14:paraId="0A1CDE79" w14:textId="795E8A39" w:rsidR="007D1739" w:rsidRPr="007D1739" w:rsidRDefault="00CC52F0" w:rsidP="000A48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w:t>
            </w:r>
            <w:r w:rsidR="00492565" w:rsidRPr="00492565">
              <w:rPr>
                <w:rFonts w:ascii="Times New Roman" w:hAnsi="Times New Roman" w:cs="Times New Roman"/>
                <w:sz w:val="24"/>
                <w:szCs w:val="24"/>
              </w:rPr>
              <w:t xml:space="preserve"> </w:t>
            </w:r>
            <w:r w:rsidR="007D1739" w:rsidRPr="007D1739">
              <w:rPr>
                <w:rFonts w:ascii="Times New Roman" w:hAnsi="Times New Roman" w:cs="Times New Roman"/>
                <w:sz w:val="24"/>
                <w:szCs w:val="24"/>
              </w:rPr>
              <w:t>202</w:t>
            </w:r>
            <w:r w:rsidR="00D24699">
              <w:rPr>
                <w:rFonts w:ascii="Times New Roman" w:hAnsi="Times New Roman" w:cs="Times New Roman"/>
                <w:sz w:val="24"/>
                <w:szCs w:val="24"/>
              </w:rPr>
              <w:t>2</w:t>
            </w:r>
            <w:r w:rsidR="007D1739" w:rsidRPr="007D1739">
              <w:rPr>
                <w:rFonts w:ascii="Times New Roman" w:hAnsi="Times New Roman" w:cs="Times New Roman"/>
                <w:sz w:val="24"/>
                <w:szCs w:val="24"/>
              </w:rPr>
              <w:t xml:space="preserve"> года</w:t>
            </w:r>
          </w:p>
        </w:tc>
      </w:tr>
    </w:tbl>
    <w:p w14:paraId="6E594225" w14:textId="77777777" w:rsidR="007D1739" w:rsidRPr="007D1739" w:rsidRDefault="007D1739" w:rsidP="007D1739">
      <w:pPr>
        <w:spacing w:after="0" w:line="240" w:lineRule="auto"/>
        <w:jc w:val="both"/>
        <w:rPr>
          <w:rFonts w:ascii="Times New Roman" w:hAnsi="Times New Roman" w:cs="Times New Roman"/>
          <w:sz w:val="24"/>
          <w:szCs w:val="24"/>
        </w:rPr>
      </w:pPr>
    </w:p>
    <w:p w14:paraId="281FD800" w14:textId="3D1B64E7" w:rsidR="00777C40"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b/>
          <w:sz w:val="24"/>
          <w:szCs w:val="24"/>
        </w:rPr>
        <w:t>Федеральное государственное унитарное предприятие «Предприятие</w:t>
      </w:r>
      <w:r w:rsidRPr="005F0342">
        <w:rPr>
          <w:rFonts w:ascii="Times New Roman" w:hAnsi="Times New Roman" w:cs="Times New Roman"/>
          <w:b/>
          <w:sz w:val="24"/>
          <w:szCs w:val="24"/>
        </w:rPr>
        <w:br/>
        <w:t xml:space="preserve">по поставкам продукции Управления делами Президента Российской Федерации» </w:t>
      </w:r>
      <w:r w:rsidRPr="005F0342">
        <w:rPr>
          <w:rFonts w:ascii="Times New Roman" w:hAnsi="Times New Roman" w:cs="Times New Roman"/>
          <w:sz w:val="24"/>
          <w:szCs w:val="24"/>
        </w:rPr>
        <w:t>(ФГУП «ППП»),</w:t>
      </w:r>
      <w:r w:rsidRPr="005F0342">
        <w:rPr>
          <w:rFonts w:ascii="Times New Roman" w:hAnsi="Times New Roman" w:cs="Times New Roman"/>
          <w:b/>
          <w:sz w:val="24"/>
          <w:szCs w:val="24"/>
        </w:rPr>
        <w:t xml:space="preserve"> </w:t>
      </w:r>
      <w:r w:rsidRPr="005F0342">
        <w:rPr>
          <w:rFonts w:ascii="Times New Roman" w:hAnsi="Times New Roman" w:cs="Times New Roman"/>
          <w:sz w:val="24"/>
          <w:szCs w:val="24"/>
        </w:rPr>
        <w:t>именуемое в дальнейшем «</w:t>
      </w:r>
      <w:r w:rsidR="00777C40">
        <w:rPr>
          <w:rFonts w:ascii="Times New Roman" w:hAnsi="Times New Roman" w:cs="Times New Roman"/>
          <w:sz w:val="24"/>
          <w:szCs w:val="24"/>
        </w:rPr>
        <w:t>Заказчик</w:t>
      </w:r>
      <w:r w:rsidRPr="005F0342">
        <w:rPr>
          <w:rFonts w:ascii="Times New Roman" w:hAnsi="Times New Roman" w:cs="Times New Roman"/>
          <w:sz w:val="24"/>
          <w:szCs w:val="24"/>
        </w:rPr>
        <w:t xml:space="preserve">», в лице </w:t>
      </w:r>
      <w:r w:rsidR="00CC52F0">
        <w:rPr>
          <w:rFonts w:ascii="Times New Roman" w:hAnsi="Times New Roman" w:cs="Times New Roman"/>
          <w:sz w:val="24"/>
          <w:szCs w:val="24"/>
        </w:rPr>
        <w:t>_______</w:t>
      </w:r>
      <w:r w:rsidRPr="005F0342">
        <w:rPr>
          <w:rFonts w:ascii="Times New Roman" w:hAnsi="Times New Roman" w:cs="Times New Roman"/>
          <w:sz w:val="24"/>
          <w:szCs w:val="24"/>
        </w:rPr>
        <w:t xml:space="preserve">, действующего на основании </w:t>
      </w:r>
      <w:r w:rsidR="00CC52F0">
        <w:rPr>
          <w:rFonts w:ascii="Times New Roman" w:hAnsi="Times New Roman" w:cs="Times New Roman"/>
          <w:sz w:val="24"/>
          <w:szCs w:val="24"/>
        </w:rPr>
        <w:t>_______</w:t>
      </w:r>
      <w:r w:rsidRPr="005F0342">
        <w:rPr>
          <w:rFonts w:ascii="Times New Roman" w:hAnsi="Times New Roman" w:cs="Times New Roman"/>
          <w:sz w:val="24"/>
          <w:szCs w:val="24"/>
        </w:rPr>
        <w:t xml:space="preserve">, с </w:t>
      </w:r>
      <w:r w:rsidR="00777C40">
        <w:rPr>
          <w:rFonts w:ascii="Times New Roman" w:hAnsi="Times New Roman" w:cs="Times New Roman"/>
          <w:sz w:val="24"/>
          <w:szCs w:val="24"/>
        </w:rPr>
        <w:t>одной стороны</w:t>
      </w:r>
      <w:r w:rsidR="003A3B58">
        <w:rPr>
          <w:rFonts w:ascii="Times New Roman" w:hAnsi="Times New Roman" w:cs="Times New Roman"/>
          <w:sz w:val="24"/>
          <w:szCs w:val="24"/>
        </w:rPr>
        <w:t>,</w:t>
      </w:r>
      <w:r w:rsidRPr="005F0342">
        <w:rPr>
          <w:rFonts w:ascii="Times New Roman" w:hAnsi="Times New Roman" w:cs="Times New Roman"/>
          <w:sz w:val="24"/>
          <w:szCs w:val="24"/>
        </w:rPr>
        <w:t xml:space="preserve"> </w:t>
      </w:r>
      <w:r w:rsidR="00777C40">
        <w:rPr>
          <w:rFonts w:ascii="Times New Roman" w:hAnsi="Times New Roman" w:cs="Times New Roman"/>
          <w:sz w:val="24"/>
          <w:szCs w:val="24"/>
        </w:rPr>
        <w:t>и</w:t>
      </w:r>
    </w:p>
    <w:p w14:paraId="4800B49F" w14:textId="3152D61C" w:rsidR="00777C40" w:rsidRDefault="00CC52F0" w:rsidP="005F034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_______</w:t>
      </w:r>
      <w:r w:rsidRPr="00777C40">
        <w:rPr>
          <w:rFonts w:ascii="Times New Roman" w:hAnsi="Times New Roman" w:cs="Times New Roman"/>
          <w:sz w:val="24"/>
          <w:szCs w:val="24"/>
        </w:rPr>
        <w:t xml:space="preserve"> </w:t>
      </w:r>
      <w:r w:rsidR="00777C40" w:rsidRPr="00777C40">
        <w:rPr>
          <w:rFonts w:ascii="Times New Roman" w:hAnsi="Times New Roman" w:cs="Times New Roman"/>
          <w:sz w:val="24"/>
          <w:szCs w:val="24"/>
        </w:rPr>
        <w:t>(</w:t>
      </w:r>
      <w:r>
        <w:rPr>
          <w:rFonts w:ascii="Times New Roman" w:hAnsi="Times New Roman" w:cs="Times New Roman"/>
          <w:sz w:val="24"/>
          <w:szCs w:val="24"/>
        </w:rPr>
        <w:t>_______</w:t>
      </w:r>
      <w:r w:rsidR="00777C40" w:rsidRPr="00777C40">
        <w:rPr>
          <w:rFonts w:ascii="Times New Roman" w:hAnsi="Times New Roman" w:cs="Times New Roman"/>
          <w:sz w:val="24"/>
          <w:szCs w:val="24"/>
        </w:rPr>
        <w:t>), именуемое в дальнейшем «</w:t>
      </w:r>
      <w:r w:rsidR="00777C40">
        <w:rPr>
          <w:rFonts w:ascii="Times New Roman" w:hAnsi="Times New Roman" w:cs="Times New Roman"/>
          <w:sz w:val="24"/>
          <w:szCs w:val="24"/>
        </w:rPr>
        <w:t>П</w:t>
      </w:r>
      <w:r w:rsidR="00777C40" w:rsidRPr="00777C40">
        <w:rPr>
          <w:rFonts w:ascii="Times New Roman" w:hAnsi="Times New Roman" w:cs="Times New Roman"/>
          <w:sz w:val="24"/>
          <w:szCs w:val="24"/>
        </w:rPr>
        <w:t xml:space="preserve">одрядчик», в лице </w:t>
      </w:r>
      <w:r>
        <w:rPr>
          <w:rFonts w:ascii="Times New Roman" w:hAnsi="Times New Roman" w:cs="Times New Roman"/>
          <w:sz w:val="24"/>
          <w:szCs w:val="24"/>
        </w:rPr>
        <w:t>_______</w:t>
      </w:r>
      <w:r w:rsidR="00777C40" w:rsidRPr="00777C40">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_______</w:t>
      </w:r>
      <w:r w:rsidR="00777C40" w:rsidRPr="00777C40">
        <w:rPr>
          <w:rFonts w:ascii="Times New Roman" w:hAnsi="Times New Roman" w:cs="Times New Roman"/>
          <w:sz w:val="24"/>
          <w:szCs w:val="24"/>
        </w:rPr>
        <w:t>, с другой стороны</w:t>
      </w:r>
      <w:r w:rsidR="005F0342" w:rsidRPr="005F0342">
        <w:rPr>
          <w:rFonts w:ascii="Times New Roman" w:hAnsi="Times New Roman" w:cs="Times New Roman"/>
          <w:sz w:val="24"/>
          <w:szCs w:val="24"/>
        </w:rPr>
        <w:t>, далее вместе именуемые «Стороны» и каждый по отдельности «Сторона»</w:t>
      </w:r>
      <w:r w:rsidR="00777C40" w:rsidRPr="00777C40">
        <w:rPr>
          <w:rFonts w:ascii="Times New Roman" w:hAnsi="Times New Roman" w:cs="Times New Roman"/>
          <w:sz w:val="24"/>
          <w:szCs w:val="24"/>
        </w:rPr>
        <w:t xml:space="preserve">, на основании ч. 19 </w:t>
      </w:r>
      <w:proofErr w:type="spellStart"/>
      <w:r w:rsidR="00777C40" w:rsidRPr="00777C40">
        <w:rPr>
          <w:rFonts w:ascii="Times New Roman" w:hAnsi="Times New Roman" w:cs="Times New Roman"/>
          <w:sz w:val="24"/>
          <w:szCs w:val="24"/>
        </w:rPr>
        <w:t>п.п</w:t>
      </w:r>
      <w:proofErr w:type="spellEnd"/>
      <w:r w:rsidR="00777C40" w:rsidRPr="00777C40">
        <w:rPr>
          <w:rFonts w:ascii="Times New Roman" w:hAnsi="Times New Roman" w:cs="Times New Roman"/>
          <w:sz w:val="24"/>
          <w:szCs w:val="24"/>
        </w:rPr>
        <w:t>. 5.7.2 «Положения о закупках товаров, работ, услуг для нужд ФГУП «ППП», утвержденного приказом генерального директора ФГУП «ППП</w:t>
      </w:r>
      <w:r w:rsidR="00777C40" w:rsidRPr="00492565">
        <w:rPr>
          <w:rFonts w:ascii="Times New Roman" w:hAnsi="Times New Roman" w:cs="Times New Roman"/>
          <w:sz w:val="24"/>
          <w:szCs w:val="24"/>
        </w:rPr>
        <w:t>» от «2</w:t>
      </w:r>
      <w:r w:rsidR="0098697E">
        <w:rPr>
          <w:rFonts w:ascii="Times New Roman" w:hAnsi="Times New Roman" w:cs="Times New Roman"/>
          <w:sz w:val="24"/>
          <w:szCs w:val="24"/>
        </w:rPr>
        <w:t>7</w:t>
      </w:r>
      <w:r w:rsidR="00777C40" w:rsidRPr="00492565">
        <w:rPr>
          <w:rFonts w:ascii="Times New Roman" w:hAnsi="Times New Roman" w:cs="Times New Roman"/>
          <w:sz w:val="24"/>
          <w:szCs w:val="24"/>
        </w:rPr>
        <w:t xml:space="preserve">» </w:t>
      </w:r>
      <w:r w:rsidR="0098697E">
        <w:rPr>
          <w:rFonts w:ascii="Times New Roman" w:hAnsi="Times New Roman" w:cs="Times New Roman"/>
          <w:sz w:val="24"/>
          <w:szCs w:val="24"/>
        </w:rPr>
        <w:t>июня</w:t>
      </w:r>
      <w:r w:rsidR="00777C40" w:rsidRPr="00492565">
        <w:rPr>
          <w:rFonts w:ascii="Times New Roman" w:hAnsi="Times New Roman" w:cs="Times New Roman"/>
          <w:sz w:val="24"/>
          <w:szCs w:val="24"/>
        </w:rPr>
        <w:t xml:space="preserve"> 20</w:t>
      </w:r>
      <w:r w:rsidR="0098697E">
        <w:rPr>
          <w:rFonts w:ascii="Times New Roman" w:hAnsi="Times New Roman" w:cs="Times New Roman"/>
          <w:sz w:val="24"/>
          <w:szCs w:val="24"/>
        </w:rPr>
        <w:t>18</w:t>
      </w:r>
      <w:r w:rsidR="00777C40" w:rsidRPr="00492565">
        <w:rPr>
          <w:rFonts w:ascii="Times New Roman" w:hAnsi="Times New Roman" w:cs="Times New Roman"/>
          <w:sz w:val="24"/>
          <w:szCs w:val="24"/>
        </w:rPr>
        <w:t xml:space="preserve"> г. № </w:t>
      </w:r>
      <w:r w:rsidR="0098697E">
        <w:rPr>
          <w:rFonts w:ascii="Times New Roman" w:hAnsi="Times New Roman" w:cs="Times New Roman"/>
          <w:sz w:val="24"/>
          <w:szCs w:val="24"/>
        </w:rPr>
        <w:t>72</w:t>
      </w:r>
      <w:r w:rsidR="00777C40" w:rsidRPr="00777C40">
        <w:rPr>
          <w:rFonts w:ascii="Times New Roman" w:hAnsi="Times New Roman" w:cs="Times New Roman"/>
          <w:sz w:val="24"/>
          <w:szCs w:val="24"/>
        </w:rPr>
        <w:t>, заключили настоящий Договор (далее – Договор) о нижеследующем.</w:t>
      </w:r>
      <w:proofErr w:type="gramEnd"/>
    </w:p>
    <w:p w14:paraId="2F0270AA" w14:textId="43AA0634" w:rsidR="005F0342" w:rsidRDefault="005F0342" w:rsidP="00777C40">
      <w:pPr>
        <w:spacing w:after="0" w:line="240" w:lineRule="auto"/>
        <w:jc w:val="both"/>
        <w:rPr>
          <w:rFonts w:ascii="Times New Roman" w:hAnsi="Times New Roman" w:cs="Times New Roman"/>
          <w:sz w:val="24"/>
          <w:szCs w:val="24"/>
        </w:rPr>
      </w:pPr>
    </w:p>
    <w:p w14:paraId="4AA5275F" w14:textId="77777777" w:rsidR="00544FFE" w:rsidRPr="00544FFE" w:rsidRDefault="00544FFE" w:rsidP="00544FFE">
      <w:pPr>
        <w:spacing w:after="0" w:line="240" w:lineRule="auto"/>
        <w:jc w:val="center"/>
        <w:rPr>
          <w:rFonts w:ascii="Times New Roman" w:hAnsi="Times New Roman" w:cs="Times New Roman"/>
          <w:sz w:val="24"/>
          <w:szCs w:val="24"/>
        </w:rPr>
      </w:pPr>
      <w:r w:rsidRPr="00544FFE">
        <w:rPr>
          <w:rFonts w:ascii="Times New Roman" w:hAnsi="Times New Roman" w:cs="Times New Roman"/>
          <w:sz w:val="24"/>
          <w:szCs w:val="24"/>
        </w:rPr>
        <w:t>ПОНЯТИЯ И ОПРЕДЕЛЕНИЯ</w:t>
      </w:r>
    </w:p>
    <w:p w14:paraId="3CE43510" w14:textId="77777777" w:rsidR="00544FFE" w:rsidRPr="00544FFE" w:rsidRDefault="00544FFE" w:rsidP="00544FFE">
      <w:pPr>
        <w:spacing w:after="0" w:line="240" w:lineRule="auto"/>
        <w:jc w:val="both"/>
        <w:rPr>
          <w:rFonts w:ascii="Times New Roman" w:hAnsi="Times New Roman" w:cs="Times New Roman"/>
          <w:sz w:val="24"/>
          <w:szCs w:val="24"/>
        </w:rPr>
      </w:pPr>
      <w:r w:rsidRPr="00544FFE">
        <w:rPr>
          <w:rFonts w:ascii="Times New Roman" w:hAnsi="Times New Roman" w:cs="Times New Roman"/>
          <w:sz w:val="24"/>
          <w:szCs w:val="24"/>
        </w:rPr>
        <w:t>В настоящем Договоре принимаются следующие определения:</w:t>
      </w:r>
    </w:p>
    <w:p w14:paraId="19D48094" w14:textId="77777777" w:rsidR="00544FFE" w:rsidRPr="00544FFE" w:rsidRDefault="00544FFE" w:rsidP="00544FFE">
      <w:pPr>
        <w:spacing w:after="0" w:line="240" w:lineRule="auto"/>
        <w:jc w:val="both"/>
        <w:rPr>
          <w:rFonts w:ascii="Times New Roman" w:hAnsi="Times New Roman" w:cs="Times New Roman"/>
          <w:sz w:val="24"/>
          <w:szCs w:val="24"/>
        </w:rPr>
      </w:pPr>
      <w:r w:rsidRPr="00544FFE">
        <w:rPr>
          <w:rFonts w:ascii="Times New Roman" w:hAnsi="Times New Roman" w:cs="Times New Roman"/>
          <w:b/>
          <w:sz w:val="24"/>
          <w:szCs w:val="24"/>
        </w:rPr>
        <w:t>Договор</w:t>
      </w:r>
      <w:r w:rsidRPr="00544FFE">
        <w:rPr>
          <w:rFonts w:ascii="Times New Roman" w:hAnsi="Times New Roman" w:cs="Times New Roman"/>
          <w:sz w:val="24"/>
          <w:szCs w:val="24"/>
        </w:rPr>
        <w:t xml:space="preserve"> - Настоящий документ и все приложения к нему, а также прочие документы и соглашения, подписанные Сторонами, в которых имеется прямая ссылка на то, что они являются неотъемлемой частью настоящего Договора.</w:t>
      </w:r>
    </w:p>
    <w:p w14:paraId="08557879" w14:textId="7F62DC8F" w:rsidR="00544FFE" w:rsidRPr="00544FFE" w:rsidRDefault="00544FFE" w:rsidP="00544FFE">
      <w:pPr>
        <w:spacing w:after="0" w:line="240" w:lineRule="auto"/>
        <w:jc w:val="both"/>
        <w:rPr>
          <w:rFonts w:ascii="Times New Roman" w:hAnsi="Times New Roman" w:cs="Times New Roman"/>
          <w:sz w:val="24"/>
          <w:szCs w:val="24"/>
        </w:rPr>
      </w:pPr>
      <w:r w:rsidRPr="00544FFE">
        <w:rPr>
          <w:rFonts w:ascii="Times New Roman" w:hAnsi="Times New Roman" w:cs="Times New Roman"/>
          <w:b/>
          <w:sz w:val="24"/>
          <w:szCs w:val="24"/>
        </w:rPr>
        <w:t xml:space="preserve">Государственный заказчик </w:t>
      </w:r>
      <w:r w:rsidRPr="00544FFE">
        <w:rPr>
          <w:rFonts w:ascii="Times New Roman" w:hAnsi="Times New Roman" w:cs="Times New Roman"/>
          <w:sz w:val="24"/>
          <w:szCs w:val="24"/>
        </w:rPr>
        <w:t xml:space="preserve">- </w:t>
      </w:r>
      <w:r w:rsidR="00CC52F0">
        <w:rPr>
          <w:rFonts w:ascii="Times New Roman" w:hAnsi="Times New Roman" w:cs="Times New Roman"/>
          <w:sz w:val="24"/>
          <w:szCs w:val="24"/>
        </w:rPr>
        <w:t>_______</w:t>
      </w:r>
      <w:r w:rsidRPr="00544FFE">
        <w:rPr>
          <w:rFonts w:ascii="Times New Roman" w:hAnsi="Times New Roman" w:cs="Times New Roman"/>
          <w:sz w:val="24"/>
          <w:szCs w:val="24"/>
        </w:rPr>
        <w:t>.</w:t>
      </w:r>
    </w:p>
    <w:p w14:paraId="51B813FF" w14:textId="51FB711A" w:rsidR="00544FFE" w:rsidRDefault="00544FFE" w:rsidP="00544FFE">
      <w:pPr>
        <w:spacing w:after="0" w:line="240" w:lineRule="auto"/>
        <w:jc w:val="both"/>
        <w:rPr>
          <w:rFonts w:ascii="Times New Roman" w:hAnsi="Times New Roman" w:cs="Times New Roman"/>
          <w:sz w:val="24"/>
          <w:szCs w:val="24"/>
        </w:rPr>
      </w:pPr>
      <w:r w:rsidRPr="00544FFE">
        <w:rPr>
          <w:rFonts w:ascii="Times New Roman" w:hAnsi="Times New Roman" w:cs="Times New Roman"/>
          <w:b/>
          <w:sz w:val="24"/>
          <w:szCs w:val="24"/>
        </w:rPr>
        <w:t>Объект</w:t>
      </w:r>
      <w:r w:rsidRPr="00544FFE">
        <w:rPr>
          <w:rFonts w:ascii="Times New Roman" w:hAnsi="Times New Roman" w:cs="Times New Roman"/>
          <w:sz w:val="24"/>
          <w:szCs w:val="24"/>
        </w:rPr>
        <w:t xml:space="preserve"> - Определен в п. 1.1. Договора.</w:t>
      </w:r>
    </w:p>
    <w:p w14:paraId="1DE40CFC" w14:textId="77777777" w:rsidR="00544FFE" w:rsidRDefault="00544FFE" w:rsidP="00777C40">
      <w:pPr>
        <w:spacing w:after="0" w:line="240" w:lineRule="auto"/>
        <w:jc w:val="both"/>
        <w:rPr>
          <w:rFonts w:ascii="Times New Roman" w:hAnsi="Times New Roman" w:cs="Times New Roman"/>
          <w:sz w:val="24"/>
          <w:szCs w:val="24"/>
        </w:rPr>
      </w:pPr>
    </w:p>
    <w:p w14:paraId="0BA8E973" w14:textId="2F411E4E" w:rsidR="005F0342" w:rsidRDefault="005F0342" w:rsidP="005F0342">
      <w:pPr>
        <w:spacing w:after="0" w:line="240" w:lineRule="auto"/>
        <w:jc w:val="center"/>
        <w:rPr>
          <w:rFonts w:ascii="Times New Roman" w:hAnsi="Times New Roman" w:cs="Times New Roman"/>
          <w:sz w:val="24"/>
          <w:szCs w:val="24"/>
        </w:rPr>
      </w:pPr>
      <w:r w:rsidRPr="005F0342">
        <w:rPr>
          <w:rFonts w:ascii="Times New Roman" w:hAnsi="Times New Roman" w:cs="Times New Roman"/>
          <w:sz w:val="24"/>
          <w:szCs w:val="24"/>
        </w:rPr>
        <w:t xml:space="preserve">СТАТЬЯ 1. ПРЕДМЕТ </w:t>
      </w:r>
      <w:r w:rsidR="00777C40">
        <w:rPr>
          <w:rFonts w:ascii="Times New Roman" w:hAnsi="Times New Roman" w:cs="Times New Roman"/>
          <w:sz w:val="24"/>
          <w:szCs w:val="24"/>
        </w:rPr>
        <w:t>ДОГОВОР</w:t>
      </w:r>
      <w:r w:rsidRPr="005F0342">
        <w:rPr>
          <w:rFonts w:ascii="Times New Roman" w:hAnsi="Times New Roman" w:cs="Times New Roman"/>
          <w:sz w:val="24"/>
          <w:szCs w:val="24"/>
        </w:rPr>
        <w:t>А</w:t>
      </w:r>
    </w:p>
    <w:p w14:paraId="0FBE3B1C" w14:textId="2E5B8429" w:rsidR="00E8638F" w:rsidRPr="006D4407" w:rsidRDefault="005F0342" w:rsidP="00E8638F">
      <w:pPr>
        <w:spacing w:after="0" w:line="240" w:lineRule="auto"/>
        <w:ind w:firstLine="709"/>
        <w:jc w:val="both"/>
        <w:rPr>
          <w:rFonts w:ascii="Times New Roman" w:hAnsi="Times New Roman" w:cs="Times New Roman"/>
          <w:sz w:val="24"/>
          <w:szCs w:val="24"/>
        </w:rPr>
      </w:pPr>
      <w:r w:rsidRPr="006D4407">
        <w:rPr>
          <w:rFonts w:ascii="Times New Roman" w:hAnsi="Times New Roman" w:cs="Times New Roman"/>
          <w:sz w:val="24"/>
          <w:szCs w:val="24"/>
        </w:rPr>
        <w:t>1.1. </w:t>
      </w:r>
      <w:proofErr w:type="gramStart"/>
      <w:r w:rsidR="007F715E">
        <w:rPr>
          <w:rFonts w:ascii="Times New Roman" w:hAnsi="Times New Roman" w:cs="Times New Roman"/>
          <w:sz w:val="24"/>
          <w:szCs w:val="24"/>
        </w:rPr>
        <w:t>З</w:t>
      </w:r>
      <w:r w:rsidRPr="006D4407">
        <w:rPr>
          <w:rFonts w:ascii="Times New Roman" w:hAnsi="Times New Roman" w:cs="Times New Roman"/>
          <w:sz w:val="24"/>
          <w:szCs w:val="24"/>
        </w:rPr>
        <w:t xml:space="preserve">аказчик поручает, а Подрядчик </w:t>
      </w:r>
      <w:bookmarkStart w:id="1" w:name="_Hlk19177522"/>
      <w:r w:rsidRPr="006D4407">
        <w:rPr>
          <w:rFonts w:ascii="Times New Roman" w:hAnsi="Times New Roman" w:cs="Times New Roman"/>
          <w:sz w:val="24"/>
          <w:szCs w:val="24"/>
        </w:rPr>
        <w:t xml:space="preserve">принимает на себя обязательства в соответствии с заданием </w:t>
      </w:r>
      <w:r w:rsidR="005567C0">
        <w:rPr>
          <w:rFonts w:ascii="Times New Roman" w:hAnsi="Times New Roman" w:cs="Times New Roman"/>
          <w:sz w:val="24"/>
          <w:szCs w:val="24"/>
        </w:rPr>
        <w:t>З</w:t>
      </w:r>
      <w:r w:rsidRPr="006D4407">
        <w:rPr>
          <w:rFonts w:ascii="Times New Roman" w:hAnsi="Times New Roman" w:cs="Times New Roman"/>
          <w:sz w:val="24"/>
          <w:szCs w:val="24"/>
        </w:rPr>
        <w:t xml:space="preserve">аказчика и в сроки, установленные </w:t>
      </w:r>
      <w:r w:rsidR="00777C40">
        <w:rPr>
          <w:rFonts w:ascii="Times New Roman" w:hAnsi="Times New Roman" w:cs="Times New Roman"/>
          <w:sz w:val="24"/>
          <w:szCs w:val="24"/>
        </w:rPr>
        <w:t>Договор</w:t>
      </w:r>
      <w:r w:rsidRPr="006D4407">
        <w:rPr>
          <w:rFonts w:ascii="Times New Roman" w:hAnsi="Times New Roman" w:cs="Times New Roman"/>
          <w:sz w:val="24"/>
          <w:szCs w:val="24"/>
        </w:rPr>
        <w:t>ом</w:t>
      </w:r>
      <w:r w:rsidR="00E23310">
        <w:rPr>
          <w:rFonts w:ascii="Times New Roman" w:hAnsi="Times New Roman" w:cs="Times New Roman"/>
          <w:sz w:val="24"/>
          <w:szCs w:val="24"/>
        </w:rPr>
        <w:t>,</w:t>
      </w:r>
      <w:r w:rsidRPr="006D4407">
        <w:rPr>
          <w:rFonts w:ascii="Times New Roman" w:hAnsi="Times New Roman" w:cs="Times New Roman"/>
          <w:sz w:val="24"/>
          <w:szCs w:val="24"/>
        </w:rPr>
        <w:t xml:space="preserve"> </w:t>
      </w:r>
      <w:bookmarkEnd w:id="1"/>
      <w:r w:rsidR="00544FFE">
        <w:rPr>
          <w:rFonts w:ascii="Times New Roman" w:hAnsi="Times New Roman" w:cs="Times New Roman"/>
          <w:sz w:val="24"/>
          <w:szCs w:val="24"/>
        </w:rPr>
        <w:t>в</w:t>
      </w:r>
      <w:r w:rsidR="007F715E" w:rsidRPr="007F715E">
        <w:rPr>
          <w:rFonts w:ascii="Times New Roman" w:hAnsi="Times New Roman" w:cs="Times New Roman"/>
          <w:sz w:val="24"/>
          <w:szCs w:val="24"/>
        </w:rPr>
        <w:t xml:space="preserve">ыполнить </w:t>
      </w:r>
      <w:r w:rsidR="00CC52F0">
        <w:rPr>
          <w:rFonts w:ascii="Times New Roman" w:hAnsi="Times New Roman" w:cs="Times New Roman"/>
          <w:sz w:val="24"/>
          <w:szCs w:val="24"/>
        </w:rPr>
        <w:t>_______</w:t>
      </w:r>
      <w:r w:rsidR="00CC52F0" w:rsidRPr="006D4407">
        <w:rPr>
          <w:rFonts w:ascii="Times New Roman" w:hAnsi="Times New Roman" w:cs="Times New Roman"/>
          <w:sz w:val="24"/>
          <w:szCs w:val="24"/>
        </w:rPr>
        <w:t xml:space="preserve"> </w:t>
      </w:r>
      <w:r w:rsidR="00E8638F" w:rsidRPr="006D4407">
        <w:rPr>
          <w:rFonts w:ascii="Times New Roman" w:hAnsi="Times New Roman" w:cs="Times New Roman"/>
          <w:sz w:val="24"/>
          <w:szCs w:val="24"/>
        </w:rPr>
        <w:t xml:space="preserve">(далее – Объект), включая </w:t>
      </w:r>
      <w:r w:rsidR="00CC52F0">
        <w:rPr>
          <w:rFonts w:ascii="Times New Roman" w:hAnsi="Times New Roman" w:cs="Times New Roman"/>
          <w:sz w:val="24"/>
          <w:szCs w:val="24"/>
        </w:rPr>
        <w:t>_______</w:t>
      </w:r>
      <w:r w:rsidR="00CC52F0" w:rsidRPr="006D4407">
        <w:rPr>
          <w:rFonts w:ascii="Times New Roman" w:hAnsi="Times New Roman" w:cs="Times New Roman"/>
          <w:sz w:val="24"/>
          <w:szCs w:val="24"/>
        </w:rPr>
        <w:t xml:space="preserve"> </w:t>
      </w:r>
      <w:r w:rsidR="00E8638F" w:rsidRPr="006D4407">
        <w:rPr>
          <w:rFonts w:ascii="Times New Roman" w:hAnsi="Times New Roman" w:cs="Times New Roman"/>
          <w:sz w:val="24"/>
          <w:szCs w:val="24"/>
        </w:rPr>
        <w:t>(далее – Работы) в соответствии с Техническим заданием (Приложение</w:t>
      </w:r>
      <w:r w:rsidR="00E8638F">
        <w:rPr>
          <w:rFonts w:ascii="Times New Roman" w:hAnsi="Times New Roman" w:cs="Times New Roman"/>
          <w:sz w:val="24"/>
          <w:szCs w:val="24"/>
        </w:rPr>
        <w:t xml:space="preserve"> </w:t>
      </w:r>
      <w:r w:rsidR="00E8638F" w:rsidRPr="006D4407">
        <w:rPr>
          <w:rFonts w:ascii="Times New Roman" w:hAnsi="Times New Roman" w:cs="Times New Roman"/>
          <w:sz w:val="24"/>
          <w:szCs w:val="24"/>
        </w:rPr>
        <w:t>№1),</w:t>
      </w:r>
      <w:r w:rsidR="00D6106F">
        <w:rPr>
          <w:rFonts w:ascii="Times New Roman" w:hAnsi="Times New Roman" w:cs="Times New Roman"/>
          <w:sz w:val="24"/>
          <w:szCs w:val="24"/>
        </w:rPr>
        <w:t xml:space="preserve"> </w:t>
      </w:r>
      <w:r w:rsidR="00E8638F" w:rsidRPr="006D4407">
        <w:rPr>
          <w:rFonts w:ascii="Times New Roman" w:hAnsi="Times New Roman" w:cs="Times New Roman"/>
          <w:sz w:val="24"/>
          <w:szCs w:val="24"/>
        </w:rPr>
        <w:t>а также по согласованию проектно-сметной документации совместно с Государственным заказчиком в надзорных, экспертных и других организациях в соответствии с действующими требованиями.</w:t>
      </w:r>
      <w:proofErr w:type="gramEnd"/>
    </w:p>
    <w:p w14:paraId="0FEE63F0" w14:textId="0134BB33" w:rsidR="00E8638F" w:rsidRPr="005F0342" w:rsidRDefault="00E8638F" w:rsidP="00E8638F">
      <w:pPr>
        <w:spacing w:after="0" w:line="240" w:lineRule="auto"/>
        <w:ind w:firstLine="709"/>
        <w:jc w:val="both"/>
        <w:rPr>
          <w:rFonts w:ascii="Times New Roman" w:hAnsi="Times New Roman" w:cs="Times New Roman"/>
          <w:sz w:val="24"/>
          <w:szCs w:val="24"/>
        </w:rPr>
      </w:pPr>
      <w:proofErr w:type="gramStart"/>
      <w:r w:rsidRPr="005F0342">
        <w:rPr>
          <w:rFonts w:ascii="Times New Roman" w:hAnsi="Times New Roman" w:cs="Times New Roman"/>
          <w:sz w:val="24"/>
          <w:szCs w:val="24"/>
        </w:rPr>
        <w:t xml:space="preserve">Целью настоящего </w:t>
      </w:r>
      <w:r>
        <w:rPr>
          <w:rFonts w:ascii="Times New Roman" w:hAnsi="Times New Roman" w:cs="Times New Roman"/>
          <w:sz w:val="24"/>
          <w:szCs w:val="24"/>
        </w:rPr>
        <w:t>Договора</w:t>
      </w:r>
      <w:r w:rsidRPr="005F0342">
        <w:rPr>
          <w:rFonts w:ascii="Times New Roman" w:hAnsi="Times New Roman" w:cs="Times New Roman"/>
          <w:sz w:val="24"/>
          <w:szCs w:val="24"/>
        </w:rPr>
        <w:t xml:space="preserve"> является выполнение Работ с последующим получением Государственным заказчиком совместно с Подрядчиком положительного заключения государственной экспертизы проектной документации (в том числе с проверкой достоверности определения сметной стоимости строительства) и результатов инженерных изысканий, положительного заключения государственной экологической экспертизы проектной документации,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w:t>
      </w:r>
      <w:bookmarkStart w:id="2" w:name="_Hlk13582423"/>
      <w:bookmarkEnd w:id="2"/>
      <w:r w:rsidRPr="005F0342">
        <w:rPr>
          <w:rFonts w:ascii="Times New Roman" w:hAnsi="Times New Roman" w:cs="Times New Roman"/>
          <w:sz w:val="24"/>
          <w:szCs w:val="24"/>
        </w:rPr>
        <w:t xml:space="preserve"> получение заключения историко-культурной</w:t>
      </w:r>
      <w:proofErr w:type="gramEnd"/>
      <w:r w:rsidRPr="005F0342">
        <w:rPr>
          <w:rFonts w:ascii="Times New Roman" w:hAnsi="Times New Roman" w:cs="Times New Roman"/>
          <w:sz w:val="24"/>
          <w:szCs w:val="24"/>
        </w:rPr>
        <w:t xml:space="preserve"> </w:t>
      </w:r>
      <w:proofErr w:type="gramStart"/>
      <w:r w:rsidRPr="005F0342">
        <w:rPr>
          <w:rFonts w:ascii="Times New Roman" w:hAnsi="Times New Roman" w:cs="Times New Roman"/>
          <w:sz w:val="24"/>
          <w:szCs w:val="24"/>
        </w:rPr>
        <w:t>экспертизы (если</w:t>
      </w:r>
      <w:r>
        <w:rPr>
          <w:rFonts w:ascii="Times New Roman" w:hAnsi="Times New Roman" w:cs="Times New Roman"/>
          <w:sz w:val="24"/>
          <w:szCs w:val="24"/>
        </w:rPr>
        <w:br/>
      </w:r>
      <w:r w:rsidRPr="005F0342">
        <w:rPr>
          <w:rFonts w:ascii="Times New Roman" w:hAnsi="Times New Roman" w:cs="Times New Roman"/>
          <w:sz w:val="24"/>
          <w:szCs w:val="24"/>
        </w:rPr>
        <w:t>в соответствии с законодательством Российской Федерации имеется необходимость получения заключения историко-культурной экспертизы проектной документации), подготовка рабочей документации на основании утвержденной</w:t>
      </w:r>
      <w:r w:rsidRPr="005F0342">
        <w:rPr>
          <w:rFonts w:ascii="Times New Roman" w:hAnsi="Times New Roman" w:cs="Times New Roman"/>
          <w:color w:val="FF0000"/>
          <w:sz w:val="24"/>
          <w:szCs w:val="24"/>
        </w:rPr>
        <w:t xml:space="preserve"> </w:t>
      </w:r>
      <w:r w:rsidRPr="005F0342">
        <w:rPr>
          <w:rFonts w:ascii="Times New Roman" w:hAnsi="Times New Roman" w:cs="Times New Roman"/>
          <w:sz w:val="24"/>
          <w:szCs w:val="24"/>
        </w:rPr>
        <w:t>проектной документации</w:t>
      </w:r>
      <w:r>
        <w:rPr>
          <w:rFonts w:ascii="Times New Roman" w:hAnsi="Times New Roman" w:cs="Times New Roman"/>
          <w:sz w:val="24"/>
          <w:szCs w:val="24"/>
        </w:rPr>
        <w:br/>
      </w:r>
      <w:r w:rsidRPr="005F0342">
        <w:rPr>
          <w:rFonts w:ascii="Times New Roman" w:hAnsi="Times New Roman" w:cs="Times New Roman"/>
          <w:sz w:val="24"/>
          <w:szCs w:val="24"/>
        </w:rPr>
        <w:t>по Объекту, получившей положительные заключения государственной экспертизы (далее – ГГЭ), включая необходимые согласования, разработку архитектурно-художественных интерьеров, в соответствии с Техническим заданием (Приложение № 1), что позволит обеспечить реализацию результата Работ в соответствии с требованиями законодательств</w:t>
      </w:r>
      <w:r>
        <w:rPr>
          <w:rFonts w:ascii="Times New Roman" w:hAnsi="Times New Roman" w:cs="Times New Roman"/>
          <w:sz w:val="24"/>
          <w:szCs w:val="24"/>
        </w:rPr>
        <w:t>а Российской Федерации, включая</w:t>
      </w:r>
      <w:proofErr w:type="gramEnd"/>
      <w:r>
        <w:rPr>
          <w:rFonts w:ascii="Times New Roman" w:hAnsi="Times New Roman" w:cs="Times New Roman"/>
          <w:sz w:val="24"/>
          <w:szCs w:val="24"/>
        </w:rPr>
        <w:t xml:space="preserve"> последующее получение </w:t>
      </w:r>
      <w:r w:rsidRPr="005F0342">
        <w:rPr>
          <w:rFonts w:ascii="Times New Roman" w:hAnsi="Times New Roman" w:cs="Times New Roman"/>
          <w:sz w:val="24"/>
          <w:szCs w:val="24"/>
        </w:rPr>
        <w:t>Государственным</w:t>
      </w:r>
      <w:r>
        <w:rPr>
          <w:rFonts w:ascii="Times New Roman" w:hAnsi="Times New Roman" w:cs="Times New Roman"/>
          <w:sz w:val="24"/>
          <w:szCs w:val="24"/>
        </w:rPr>
        <w:t xml:space="preserve"> </w:t>
      </w:r>
      <w:r w:rsidRPr="005F0342">
        <w:rPr>
          <w:rFonts w:ascii="Times New Roman" w:hAnsi="Times New Roman" w:cs="Times New Roman"/>
          <w:sz w:val="24"/>
          <w:szCs w:val="24"/>
        </w:rPr>
        <w:t>заказчиком</w:t>
      </w:r>
      <w:r>
        <w:rPr>
          <w:rFonts w:ascii="Times New Roman" w:hAnsi="Times New Roman" w:cs="Times New Roman"/>
          <w:sz w:val="24"/>
          <w:szCs w:val="24"/>
        </w:rPr>
        <w:t xml:space="preserve"> </w:t>
      </w:r>
      <w:r w:rsidRPr="005F0342">
        <w:rPr>
          <w:rFonts w:ascii="Times New Roman" w:hAnsi="Times New Roman" w:cs="Times New Roman"/>
          <w:sz w:val="24"/>
          <w:szCs w:val="24"/>
        </w:rPr>
        <w:t>в установленном порядке разрешения на строительство Объекта.</w:t>
      </w:r>
    </w:p>
    <w:p w14:paraId="70341D35" w14:textId="356599A1" w:rsidR="007F715E" w:rsidRPr="006D4407" w:rsidRDefault="007F715E" w:rsidP="007F715E">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b/>
          <w:sz w:val="24"/>
          <w:szCs w:val="24"/>
        </w:rPr>
        <w:t xml:space="preserve">Результатом </w:t>
      </w:r>
      <w:r w:rsidR="00D6106F" w:rsidRPr="005F0342">
        <w:rPr>
          <w:rFonts w:ascii="Times New Roman" w:hAnsi="Times New Roman" w:cs="Times New Roman"/>
          <w:b/>
          <w:sz w:val="24"/>
          <w:szCs w:val="24"/>
        </w:rPr>
        <w:t>выполненн</w:t>
      </w:r>
      <w:r w:rsidR="00D6106F">
        <w:rPr>
          <w:rFonts w:ascii="Times New Roman" w:hAnsi="Times New Roman" w:cs="Times New Roman"/>
          <w:b/>
          <w:sz w:val="24"/>
          <w:szCs w:val="24"/>
        </w:rPr>
        <w:t>ых</w:t>
      </w:r>
      <w:r w:rsidR="00D6106F" w:rsidRPr="005F0342">
        <w:rPr>
          <w:rFonts w:ascii="Times New Roman" w:hAnsi="Times New Roman" w:cs="Times New Roman"/>
          <w:b/>
          <w:sz w:val="24"/>
          <w:szCs w:val="24"/>
        </w:rPr>
        <w:t xml:space="preserve"> </w:t>
      </w:r>
      <w:r w:rsidRPr="005F0342">
        <w:rPr>
          <w:rFonts w:ascii="Times New Roman" w:hAnsi="Times New Roman" w:cs="Times New Roman"/>
          <w:b/>
          <w:sz w:val="24"/>
          <w:szCs w:val="24"/>
        </w:rPr>
        <w:t xml:space="preserve">Работ по </w:t>
      </w:r>
      <w:r>
        <w:rPr>
          <w:rFonts w:ascii="Times New Roman" w:hAnsi="Times New Roman" w:cs="Times New Roman"/>
          <w:b/>
          <w:sz w:val="24"/>
          <w:szCs w:val="24"/>
        </w:rPr>
        <w:t>Договор</w:t>
      </w:r>
      <w:r w:rsidRPr="005F0342">
        <w:rPr>
          <w:rFonts w:ascii="Times New Roman" w:hAnsi="Times New Roman" w:cs="Times New Roman"/>
          <w:b/>
          <w:sz w:val="24"/>
          <w:szCs w:val="24"/>
        </w:rPr>
        <w:t>у являются проектная документация и документы, содержащие результаты инженерных изысканий,</w:t>
      </w:r>
      <w:r>
        <w:rPr>
          <w:b/>
          <w:sz w:val="24"/>
          <w:szCs w:val="24"/>
        </w:rPr>
        <w:t xml:space="preserve"> </w:t>
      </w:r>
      <w:r w:rsidRPr="005F0342">
        <w:rPr>
          <w:rFonts w:ascii="Times New Roman" w:hAnsi="Times New Roman" w:cs="Times New Roman"/>
          <w:b/>
          <w:sz w:val="24"/>
          <w:szCs w:val="24"/>
        </w:rPr>
        <w:t>по которым получено положительное заключение государственной экспертизы проектно</w:t>
      </w:r>
      <w:r w:rsidR="00D6106F">
        <w:rPr>
          <w:rFonts w:ascii="Times New Roman" w:hAnsi="Times New Roman" w:cs="Times New Roman"/>
          <w:b/>
          <w:sz w:val="24"/>
          <w:szCs w:val="24"/>
        </w:rPr>
        <w:t>-сметной</w:t>
      </w:r>
      <w:r w:rsidRPr="005F0342">
        <w:rPr>
          <w:rFonts w:ascii="Times New Roman" w:hAnsi="Times New Roman" w:cs="Times New Roman"/>
          <w:b/>
          <w:sz w:val="24"/>
          <w:szCs w:val="24"/>
        </w:rPr>
        <w:t xml:space="preserve"> документации и результатов инженерных изысканий, а также разработанная на основе такой проектной документации рабочая документация.</w:t>
      </w:r>
    </w:p>
    <w:p w14:paraId="341D31D4" w14:textId="7BD87F9E"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lastRenderedPageBreak/>
        <w:t>1.2. </w:t>
      </w:r>
      <w:proofErr w:type="gramStart"/>
      <w:r w:rsidRPr="005F0342">
        <w:rPr>
          <w:rFonts w:ascii="Times New Roman" w:hAnsi="Times New Roman" w:cs="Times New Roman"/>
          <w:sz w:val="24"/>
          <w:szCs w:val="24"/>
        </w:rPr>
        <w:t xml:space="preserve">Научные, технические, экономические и другие требования к проектно-сметной документации, в том числе стадии «Рабочая документация», а также сама проектно-сметная документация, должны соответствовать требованиям действующих нормативных правовых актов, нормативных документов в строительстве в части состава, содержания и оформления проектно-сметной документации, а также утвержденному </w:t>
      </w:r>
      <w:r w:rsidR="005567C0">
        <w:rPr>
          <w:rFonts w:ascii="Times New Roman" w:hAnsi="Times New Roman" w:cs="Times New Roman"/>
          <w:sz w:val="24"/>
          <w:szCs w:val="24"/>
        </w:rPr>
        <w:t>З</w:t>
      </w:r>
      <w:r w:rsidRPr="005F0342">
        <w:rPr>
          <w:rFonts w:ascii="Times New Roman" w:hAnsi="Times New Roman" w:cs="Times New Roman"/>
          <w:sz w:val="24"/>
          <w:szCs w:val="24"/>
        </w:rPr>
        <w:t>аказчиком</w:t>
      </w:r>
      <w:r w:rsidR="005567C0">
        <w:rPr>
          <w:rFonts w:ascii="Times New Roman" w:hAnsi="Times New Roman" w:cs="Times New Roman"/>
          <w:sz w:val="24"/>
          <w:szCs w:val="24"/>
        </w:rPr>
        <w:t xml:space="preserve"> (Государственным заказчиком) </w:t>
      </w:r>
      <w:r w:rsidRPr="005F0342">
        <w:rPr>
          <w:rFonts w:ascii="Times New Roman" w:hAnsi="Times New Roman" w:cs="Times New Roman"/>
          <w:sz w:val="24"/>
          <w:szCs w:val="24"/>
        </w:rPr>
        <w:t>и переданному Подрядчику Заданию на проектирование.</w:t>
      </w:r>
      <w:proofErr w:type="gramEnd"/>
    </w:p>
    <w:p w14:paraId="5F0D6F4D" w14:textId="34850E4F" w:rsid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Научные, технические, экономические и другие требования к рабочей </w:t>
      </w:r>
      <w:r w:rsidR="00E8638F" w:rsidRPr="005F0342">
        <w:rPr>
          <w:rFonts w:ascii="Times New Roman" w:hAnsi="Times New Roman" w:cs="Times New Roman"/>
          <w:sz w:val="24"/>
          <w:szCs w:val="24"/>
        </w:rPr>
        <w:t>документации, а</w:t>
      </w:r>
      <w:r w:rsidRPr="005F0342">
        <w:rPr>
          <w:rFonts w:ascii="Times New Roman" w:hAnsi="Times New Roman" w:cs="Times New Roman"/>
          <w:sz w:val="24"/>
          <w:szCs w:val="24"/>
        </w:rPr>
        <w:t xml:space="preserve"> также сама рабочая документация, должны соответствовать требованиям законодательства Российской Федерации, в том числе </w:t>
      </w:r>
      <w:r w:rsidR="00CC52F0">
        <w:rPr>
          <w:rFonts w:ascii="Times New Roman" w:hAnsi="Times New Roman" w:cs="Times New Roman"/>
          <w:sz w:val="24"/>
          <w:szCs w:val="24"/>
        </w:rPr>
        <w:t>_______</w:t>
      </w:r>
      <w:r w:rsidRPr="005F0342">
        <w:rPr>
          <w:rFonts w:ascii="Times New Roman" w:hAnsi="Times New Roman" w:cs="Times New Roman"/>
          <w:sz w:val="24"/>
          <w:szCs w:val="24"/>
        </w:rPr>
        <w:t xml:space="preserve"> и других действующих нормативных актов в части состава, содержания и оформления рабочей документации, в соответствии с Техническим </w:t>
      </w:r>
      <w:r w:rsidR="00E8638F" w:rsidRPr="005F0342">
        <w:rPr>
          <w:rFonts w:ascii="Times New Roman" w:hAnsi="Times New Roman" w:cs="Times New Roman"/>
          <w:sz w:val="24"/>
          <w:szCs w:val="24"/>
        </w:rPr>
        <w:t>заданием, а</w:t>
      </w:r>
      <w:r w:rsidRPr="005F0342">
        <w:rPr>
          <w:rFonts w:ascii="Times New Roman" w:hAnsi="Times New Roman" w:cs="Times New Roman"/>
          <w:sz w:val="24"/>
          <w:szCs w:val="24"/>
        </w:rPr>
        <w:t xml:space="preserve"> также </w:t>
      </w:r>
      <w:proofErr w:type="gramStart"/>
      <w:r w:rsidRPr="005F0342">
        <w:rPr>
          <w:rFonts w:ascii="Times New Roman" w:hAnsi="Times New Roman" w:cs="Times New Roman"/>
          <w:bCs/>
          <w:sz w:val="24"/>
          <w:szCs w:val="24"/>
        </w:rPr>
        <w:t>пригодную</w:t>
      </w:r>
      <w:proofErr w:type="gramEnd"/>
      <w:r w:rsidRPr="005F0342">
        <w:rPr>
          <w:rFonts w:ascii="Times New Roman" w:hAnsi="Times New Roman" w:cs="Times New Roman"/>
          <w:bCs/>
          <w:sz w:val="24"/>
          <w:szCs w:val="24"/>
        </w:rPr>
        <w:t xml:space="preserve"> для осуществления строительства Объекта</w:t>
      </w:r>
      <w:r w:rsidRPr="005F0342">
        <w:rPr>
          <w:rFonts w:ascii="Times New Roman" w:hAnsi="Times New Roman" w:cs="Times New Roman"/>
          <w:sz w:val="24"/>
          <w:szCs w:val="24"/>
        </w:rPr>
        <w:t xml:space="preserve"> (Приложение № 1).</w:t>
      </w:r>
    </w:p>
    <w:p w14:paraId="1D5F0757" w14:textId="4031E890" w:rsidR="0098697E" w:rsidRDefault="0098697E" w:rsidP="005F0342">
      <w:pPr>
        <w:spacing w:after="0" w:line="240" w:lineRule="auto"/>
        <w:ind w:firstLine="709"/>
        <w:jc w:val="both"/>
        <w:rPr>
          <w:rFonts w:ascii="Times New Roman" w:hAnsi="Times New Roman" w:cs="Times New Roman"/>
          <w:sz w:val="24"/>
          <w:szCs w:val="24"/>
        </w:rPr>
      </w:pPr>
      <w:r w:rsidRPr="0098697E">
        <w:rPr>
          <w:rFonts w:ascii="Times New Roman" w:hAnsi="Times New Roman" w:cs="Times New Roman"/>
          <w:sz w:val="24"/>
          <w:szCs w:val="24"/>
        </w:rPr>
        <w:t xml:space="preserve">Внесение изменений в рабочую документацию, необходимость в которых может возникнуть в случае обнаружения ошибок и недостатков в </w:t>
      </w:r>
      <w:r w:rsidR="00131FF3" w:rsidRPr="0098697E">
        <w:rPr>
          <w:rFonts w:ascii="Times New Roman" w:hAnsi="Times New Roman" w:cs="Times New Roman"/>
          <w:sz w:val="24"/>
          <w:szCs w:val="24"/>
        </w:rPr>
        <w:t xml:space="preserve">проектной </w:t>
      </w:r>
      <w:r w:rsidR="00131FF3">
        <w:rPr>
          <w:rFonts w:ascii="Times New Roman" w:hAnsi="Times New Roman" w:cs="Times New Roman"/>
          <w:sz w:val="24"/>
          <w:szCs w:val="24"/>
        </w:rPr>
        <w:t>и</w:t>
      </w:r>
      <w:r w:rsidR="00F450F7">
        <w:rPr>
          <w:rFonts w:ascii="Times New Roman" w:hAnsi="Times New Roman" w:cs="Times New Roman"/>
          <w:sz w:val="24"/>
          <w:szCs w:val="24"/>
        </w:rPr>
        <w:t xml:space="preserve"> рабочей </w:t>
      </w:r>
      <w:r w:rsidRPr="0098697E">
        <w:rPr>
          <w:rFonts w:ascii="Times New Roman" w:hAnsi="Times New Roman" w:cs="Times New Roman"/>
          <w:sz w:val="24"/>
          <w:szCs w:val="24"/>
        </w:rPr>
        <w:t>документации, возникшей по вине Подрядчика, осуществляется Подрядчиком в рамках гарантийных обязательств по Договору</w:t>
      </w:r>
      <w:r w:rsidR="002370D1">
        <w:rPr>
          <w:rFonts w:ascii="Times New Roman" w:hAnsi="Times New Roman" w:cs="Times New Roman"/>
          <w:sz w:val="24"/>
          <w:szCs w:val="24"/>
        </w:rPr>
        <w:t>.</w:t>
      </w:r>
    </w:p>
    <w:p w14:paraId="700AF1CA" w14:textId="5A576FED" w:rsid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1.3. Содержание и сроки разработки проектно-сметной и рабочей документации определяются Графиком выполнения работ (Приложение № 2), составляющим неотъемлемую часть настоящего </w:t>
      </w:r>
      <w:r w:rsidR="00777C40">
        <w:rPr>
          <w:rFonts w:ascii="Times New Roman" w:hAnsi="Times New Roman" w:cs="Times New Roman"/>
          <w:sz w:val="24"/>
          <w:szCs w:val="24"/>
        </w:rPr>
        <w:t>Договор</w:t>
      </w:r>
      <w:r w:rsidRPr="005F0342">
        <w:rPr>
          <w:rFonts w:ascii="Times New Roman" w:hAnsi="Times New Roman" w:cs="Times New Roman"/>
          <w:sz w:val="24"/>
          <w:szCs w:val="24"/>
        </w:rPr>
        <w:t>а.</w:t>
      </w:r>
    </w:p>
    <w:p w14:paraId="0B2085CD" w14:textId="2A65C856" w:rsidR="007F715E" w:rsidRDefault="007F715E" w:rsidP="005F03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Pr="007F715E">
        <w:rPr>
          <w:rFonts w:ascii="Times New Roman" w:hAnsi="Times New Roman" w:cs="Times New Roman"/>
          <w:sz w:val="24"/>
          <w:szCs w:val="24"/>
        </w:rPr>
        <w:t xml:space="preserve">Договор заключен во исполнение Договора </w:t>
      </w:r>
      <w:r w:rsidR="00CC52F0">
        <w:rPr>
          <w:rFonts w:ascii="Times New Roman" w:hAnsi="Times New Roman" w:cs="Times New Roman"/>
          <w:sz w:val="24"/>
          <w:szCs w:val="24"/>
        </w:rPr>
        <w:t>_______</w:t>
      </w:r>
      <w:r w:rsidRPr="007F715E">
        <w:rPr>
          <w:rFonts w:ascii="Times New Roman" w:hAnsi="Times New Roman" w:cs="Times New Roman"/>
          <w:sz w:val="24"/>
          <w:szCs w:val="24"/>
        </w:rPr>
        <w:t xml:space="preserve">от </w:t>
      </w:r>
      <w:r w:rsidR="00CC52F0">
        <w:rPr>
          <w:rFonts w:ascii="Times New Roman" w:hAnsi="Times New Roman" w:cs="Times New Roman"/>
          <w:sz w:val="24"/>
          <w:szCs w:val="24"/>
        </w:rPr>
        <w:t>_______</w:t>
      </w:r>
      <w:r w:rsidRPr="007F715E">
        <w:rPr>
          <w:rFonts w:ascii="Times New Roman" w:hAnsi="Times New Roman" w:cs="Times New Roman"/>
          <w:sz w:val="24"/>
          <w:szCs w:val="24"/>
        </w:rPr>
        <w:t xml:space="preserve">2022, заключенного между Заказчиком и </w:t>
      </w:r>
      <w:r w:rsidR="00CC52F0">
        <w:rPr>
          <w:rFonts w:ascii="Times New Roman" w:hAnsi="Times New Roman" w:cs="Times New Roman"/>
          <w:sz w:val="24"/>
          <w:szCs w:val="24"/>
        </w:rPr>
        <w:t>_______</w:t>
      </w:r>
      <w:r w:rsidRPr="007F715E">
        <w:rPr>
          <w:rFonts w:ascii="Times New Roman" w:hAnsi="Times New Roman" w:cs="Times New Roman"/>
          <w:sz w:val="24"/>
          <w:szCs w:val="24"/>
        </w:rPr>
        <w:t xml:space="preserve">. Идентификационный код закупки: </w:t>
      </w:r>
      <w:r w:rsidR="00CC52F0">
        <w:rPr>
          <w:rFonts w:ascii="Times New Roman" w:hAnsi="Times New Roman" w:cs="Times New Roman"/>
          <w:sz w:val="24"/>
          <w:szCs w:val="24"/>
        </w:rPr>
        <w:t>_______</w:t>
      </w:r>
      <w:r>
        <w:rPr>
          <w:rFonts w:ascii="Times New Roman" w:hAnsi="Times New Roman" w:cs="Times New Roman"/>
          <w:sz w:val="24"/>
          <w:szCs w:val="24"/>
        </w:rPr>
        <w:t>.</w:t>
      </w:r>
    </w:p>
    <w:p w14:paraId="13FAD6E3" w14:textId="6824352D" w:rsidR="002A1F98" w:rsidRDefault="002A1F98" w:rsidP="005C0A3F">
      <w:pPr>
        <w:spacing w:after="0" w:line="240" w:lineRule="auto"/>
        <w:rPr>
          <w:rFonts w:ascii="Times New Roman" w:hAnsi="Times New Roman" w:cs="Times New Roman"/>
          <w:sz w:val="24"/>
          <w:szCs w:val="24"/>
        </w:rPr>
      </w:pPr>
      <w:r>
        <w:rPr>
          <w:rFonts w:ascii="Times New Roman" w:hAnsi="Times New Roman" w:cs="Times New Roman"/>
          <w:sz w:val="24"/>
          <w:szCs w:val="24"/>
        </w:rPr>
        <w:t>Идентификатор государственного контракта (ИГК)</w:t>
      </w:r>
      <w:r w:rsidR="002370D1">
        <w:rPr>
          <w:rFonts w:ascii="Times New Roman" w:hAnsi="Times New Roman" w:cs="Times New Roman"/>
          <w:sz w:val="24"/>
          <w:szCs w:val="24"/>
        </w:rPr>
        <w:t>:</w:t>
      </w:r>
      <w:r>
        <w:rPr>
          <w:rFonts w:ascii="Times New Roman" w:hAnsi="Times New Roman" w:cs="Times New Roman"/>
          <w:sz w:val="24"/>
          <w:szCs w:val="24"/>
        </w:rPr>
        <w:t xml:space="preserve"> </w:t>
      </w:r>
      <w:r w:rsidR="00CC52F0">
        <w:rPr>
          <w:rFonts w:ascii="Times New Roman" w:hAnsi="Times New Roman" w:cs="Times New Roman"/>
          <w:sz w:val="24"/>
          <w:szCs w:val="24"/>
        </w:rPr>
        <w:t>_______</w:t>
      </w:r>
    </w:p>
    <w:p w14:paraId="1DCCECC9" w14:textId="77777777" w:rsidR="007F715E" w:rsidRDefault="007F715E" w:rsidP="005F0342">
      <w:pPr>
        <w:spacing w:after="0" w:line="240" w:lineRule="auto"/>
        <w:ind w:firstLine="709"/>
        <w:jc w:val="both"/>
        <w:rPr>
          <w:rFonts w:ascii="Times New Roman" w:hAnsi="Times New Roman" w:cs="Times New Roman"/>
          <w:sz w:val="24"/>
          <w:szCs w:val="24"/>
        </w:rPr>
      </w:pPr>
    </w:p>
    <w:p w14:paraId="6EEAD834" w14:textId="777A09BA" w:rsidR="005F0342" w:rsidRDefault="005F0342" w:rsidP="005F0342">
      <w:pPr>
        <w:spacing w:after="0" w:line="240" w:lineRule="auto"/>
        <w:jc w:val="center"/>
        <w:rPr>
          <w:rFonts w:ascii="Times New Roman" w:hAnsi="Times New Roman" w:cs="Times New Roman"/>
          <w:sz w:val="24"/>
          <w:szCs w:val="24"/>
        </w:rPr>
      </w:pPr>
      <w:r w:rsidRPr="005F0342">
        <w:rPr>
          <w:rFonts w:ascii="Times New Roman" w:hAnsi="Times New Roman" w:cs="Times New Roman"/>
          <w:sz w:val="24"/>
          <w:szCs w:val="24"/>
        </w:rPr>
        <w:t xml:space="preserve">СТАТЬЯ 2. ЦЕНА </w:t>
      </w:r>
      <w:r w:rsidR="00777C40">
        <w:rPr>
          <w:rFonts w:ascii="Times New Roman" w:hAnsi="Times New Roman" w:cs="Times New Roman"/>
          <w:sz w:val="24"/>
          <w:szCs w:val="24"/>
        </w:rPr>
        <w:t>ДОГОВОР</w:t>
      </w:r>
      <w:r w:rsidRPr="005F0342">
        <w:rPr>
          <w:rFonts w:ascii="Times New Roman" w:hAnsi="Times New Roman" w:cs="Times New Roman"/>
          <w:sz w:val="24"/>
          <w:szCs w:val="24"/>
        </w:rPr>
        <w:t>А И ПОРЯДОК РАСЧЕТОВ</w:t>
      </w:r>
    </w:p>
    <w:p w14:paraId="7BA53A4C" w14:textId="65D4E6A6" w:rsidR="00A86E58"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2.1. Цена </w:t>
      </w:r>
      <w:r w:rsidR="00777C40">
        <w:rPr>
          <w:rFonts w:ascii="Times New Roman" w:hAnsi="Times New Roman" w:cs="Times New Roman"/>
          <w:sz w:val="24"/>
          <w:szCs w:val="24"/>
        </w:rPr>
        <w:t>Договор</w:t>
      </w:r>
      <w:r w:rsidRPr="005F0342">
        <w:rPr>
          <w:rFonts w:ascii="Times New Roman" w:hAnsi="Times New Roman" w:cs="Times New Roman"/>
          <w:sz w:val="24"/>
          <w:szCs w:val="24"/>
        </w:rPr>
        <w:t xml:space="preserve">а является твердой, определена на весь срок исполнения </w:t>
      </w:r>
      <w:r w:rsidR="00777C40">
        <w:rPr>
          <w:rFonts w:ascii="Times New Roman" w:hAnsi="Times New Roman" w:cs="Times New Roman"/>
          <w:sz w:val="24"/>
          <w:szCs w:val="24"/>
        </w:rPr>
        <w:t>Договор</w:t>
      </w:r>
      <w:r w:rsidRPr="005F0342">
        <w:rPr>
          <w:rFonts w:ascii="Times New Roman" w:hAnsi="Times New Roman" w:cs="Times New Roman"/>
          <w:sz w:val="24"/>
          <w:szCs w:val="24"/>
        </w:rPr>
        <w:t xml:space="preserve">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w:t>
      </w:r>
      <w:r w:rsidR="00777C40">
        <w:rPr>
          <w:rFonts w:ascii="Times New Roman" w:hAnsi="Times New Roman" w:cs="Times New Roman"/>
          <w:sz w:val="24"/>
          <w:szCs w:val="24"/>
        </w:rPr>
        <w:t>Договор</w:t>
      </w:r>
      <w:r w:rsidRPr="005F0342">
        <w:rPr>
          <w:rFonts w:ascii="Times New Roman" w:hAnsi="Times New Roman" w:cs="Times New Roman"/>
          <w:sz w:val="24"/>
          <w:szCs w:val="24"/>
        </w:rPr>
        <w:t xml:space="preserve">у, цена </w:t>
      </w:r>
      <w:r w:rsidR="00777C40">
        <w:rPr>
          <w:rFonts w:ascii="Times New Roman" w:hAnsi="Times New Roman" w:cs="Times New Roman"/>
          <w:sz w:val="24"/>
          <w:szCs w:val="24"/>
        </w:rPr>
        <w:t>Договор</w:t>
      </w:r>
      <w:r w:rsidRPr="005F0342">
        <w:rPr>
          <w:rFonts w:ascii="Times New Roman" w:hAnsi="Times New Roman" w:cs="Times New Roman"/>
          <w:sz w:val="24"/>
          <w:szCs w:val="24"/>
        </w:rPr>
        <w:t xml:space="preserve">а (цена Работ) в соответствии с Расчетом цены </w:t>
      </w:r>
      <w:r w:rsidR="00777C40">
        <w:rPr>
          <w:rFonts w:ascii="Times New Roman" w:hAnsi="Times New Roman" w:cs="Times New Roman"/>
          <w:sz w:val="24"/>
          <w:szCs w:val="24"/>
        </w:rPr>
        <w:t>Договор</w:t>
      </w:r>
      <w:r w:rsidRPr="005F0342">
        <w:rPr>
          <w:rFonts w:ascii="Times New Roman" w:hAnsi="Times New Roman" w:cs="Times New Roman"/>
          <w:sz w:val="24"/>
          <w:szCs w:val="24"/>
        </w:rPr>
        <w:t xml:space="preserve">а (Приложение № 3) составляет: </w:t>
      </w:r>
      <w:r w:rsidR="00CC52F0">
        <w:rPr>
          <w:rFonts w:ascii="Times New Roman" w:hAnsi="Times New Roman" w:cs="Times New Roman"/>
          <w:sz w:val="24"/>
          <w:szCs w:val="24"/>
        </w:rPr>
        <w:t>_______</w:t>
      </w:r>
      <w:r w:rsidRPr="005F0342">
        <w:rPr>
          <w:rFonts w:ascii="Times New Roman" w:hAnsi="Times New Roman" w:cs="Times New Roman"/>
          <w:sz w:val="24"/>
          <w:szCs w:val="24"/>
        </w:rPr>
        <w:t>, в том числе</w:t>
      </w:r>
      <w:r w:rsidR="00A86E58">
        <w:rPr>
          <w:rFonts w:ascii="Times New Roman" w:hAnsi="Times New Roman" w:cs="Times New Roman"/>
          <w:sz w:val="24"/>
          <w:szCs w:val="24"/>
        </w:rPr>
        <w:t>:</w:t>
      </w:r>
    </w:p>
    <w:p w14:paraId="40698ED0" w14:textId="77777777" w:rsidR="00CC52F0" w:rsidRDefault="00CC52F0" w:rsidP="00CC5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w:t>
      </w:r>
    </w:p>
    <w:p w14:paraId="62D5BB63" w14:textId="2C9892C9" w:rsidR="005F0342" w:rsidRPr="005F0342" w:rsidRDefault="00C95A5B" w:rsidP="00CC5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C52F0">
        <w:rPr>
          <w:rFonts w:ascii="Times New Roman" w:hAnsi="Times New Roman" w:cs="Times New Roman"/>
          <w:sz w:val="24"/>
          <w:szCs w:val="24"/>
        </w:rPr>
        <w:t>_______</w:t>
      </w:r>
      <w:r w:rsidR="005F0342" w:rsidRPr="005F0342">
        <w:rPr>
          <w:rFonts w:ascii="Times New Roman" w:hAnsi="Times New Roman" w:cs="Times New Roman"/>
          <w:sz w:val="24"/>
          <w:szCs w:val="24"/>
        </w:rPr>
        <w:t xml:space="preserve">. </w:t>
      </w:r>
    </w:p>
    <w:p w14:paraId="3C82B821" w14:textId="58FBA9DD" w:rsidR="005F0342" w:rsidRPr="005F0342" w:rsidRDefault="005F0342" w:rsidP="005F0342">
      <w:pPr>
        <w:spacing w:after="0" w:line="240" w:lineRule="auto"/>
        <w:ind w:firstLine="709"/>
        <w:jc w:val="both"/>
        <w:rPr>
          <w:rFonts w:ascii="Times New Roman" w:hAnsi="Times New Roman" w:cs="Times New Roman"/>
          <w:sz w:val="24"/>
          <w:szCs w:val="24"/>
        </w:rPr>
      </w:pPr>
      <w:proofErr w:type="gramStart"/>
      <w:r w:rsidRPr="005F0342">
        <w:rPr>
          <w:rFonts w:ascii="Times New Roman" w:hAnsi="Times New Roman" w:cs="Times New Roman"/>
          <w:sz w:val="24"/>
          <w:szCs w:val="24"/>
        </w:rPr>
        <w:t>Стоимость услуг государственной экспертизы проектной документации и результатов инженерных изысканий, в том числе экспертного сопровождения, государственной экологической экспертизы проектной документации (если в соответствии</w:t>
      </w:r>
      <w:r w:rsidR="007F715E">
        <w:rPr>
          <w:rFonts w:ascii="Times New Roman" w:hAnsi="Times New Roman" w:cs="Times New Roman"/>
          <w:sz w:val="24"/>
          <w:szCs w:val="24"/>
        </w:rPr>
        <w:t xml:space="preserve"> </w:t>
      </w:r>
      <w:r w:rsidRPr="005F0342">
        <w:rPr>
          <w:rFonts w:ascii="Times New Roman" w:hAnsi="Times New Roman" w:cs="Times New Roman"/>
          <w:sz w:val="24"/>
          <w:szCs w:val="24"/>
        </w:rPr>
        <w:t xml:space="preserve">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историко-культурной экспертизы (если в соответствии с законодательством Российской Федерации имеется необходимость получения заключения историко-культурной экспертизы проектной документации), включены в цену </w:t>
      </w:r>
      <w:r w:rsidR="00777C40">
        <w:rPr>
          <w:rFonts w:ascii="Times New Roman" w:hAnsi="Times New Roman" w:cs="Times New Roman"/>
          <w:sz w:val="24"/>
          <w:szCs w:val="24"/>
        </w:rPr>
        <w:t>Договор</w:t>
      </w:r>
      <w:r w:rsidRPr="005F0342">
        <w:rPr>
          <w:rFonts w:ascii="Times New Roman" w:hAnsi="Times New Roman" w:cs="Times New Roman"/>
          <w:sz w:val="24"/>
          <w:szCs w:val="24"/>
        </w:rPr>
        <w:t>а.</w:t>
      </w:r>
      <w:proofErr w:type="gramEnd"/>
    </w:p>
    <w:p w14:paraId="7DDEAACB" w14:textId="56651CC5"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Оплата за проведение государственных экспертиз, указанных в настоящей статье, производится Подрядчиком в счёт цены </w:t>
      </w:r>
      <w:r w:rsidR="00777C40">
        <w:rPr>
          <w:rFonts w:ascii="Times New Roman" w:hAnsi="Times New Roman" w:cs="Times New Roman"/>
          <w:sz w:val="24"/>
          <w:szCs w:val="24"/>
        </w:rPr>
        <w:t>Договор</w:t>
      </w:r>
      <w:r w:rsidRPr="005F0342">
        <w:rPr>
          <w:rFonts w:ascii="Times New Roman" w:hAnsi="Times New Roman" w:cs="Times New Roman"/>
          <w:sz w:val="24"/>
          <w:szCs w:val="24"/>
        </w:rPr>
        <w:t xml:space="preserve">а, в том числе оплата за государственную экспертизу проектной документации, за Государственного заказчика по государственным </w:t>
      </w:r>
      <w:r w:rsidR="00777C40">
        <w:rPr>
          <w:rFonts w:ascii="Times New Roman" w:hAnsi="Times New Roman" w:cs="Times New Roman"/>
          <w:sz w:val="24"/>
          <w:szCs w:val="24"/>
        </w:rPr>
        <w:t>договор</w:t>
      </w:r>
      <w:r w:rsidRPr="005F0342">
        <w:rPr>
          <w:rFonts w:ascii="Times New Roman" w:hAnsi="Times New Roman" w:cs="Times New Roman"/>
          <w:sz w:val="24"/>
          <w:szCs w:val="24"/>
        </w:rPr>
        <w:t xml:space="preserve">ам (договорам) </w:t>
      </w:r>
      <w:proofErr w:type="gramStart"/>
      <w:r w:rsidRPr="005F0342">
        <w:rPr>
          <w:rFonts w:ascii="Times New Roman" w:hAnsi="Times New Roman" w:cs="Times New Roman"/>
          <w:sz w:val="24"/>
          <w:szCs w:val="24"/>
        </w:rPr>
        <w:t>с</w:t>
      </w:r>
      <w:proofErr w:type="gramEnd"/>
      <w:r w:rsidRPr="005F0342">
        <w:rPr>
          <w:rFonts w:ascii="Times New Roman" w:hAnsi="Times New Roman" w:cs="Times New Roman"/>
          <w:sz w:val="24"/>
          <w:szCs w:val="24"/>
        </w:rPr>
        <w:t xml:space="preserve"> </w:t>
      </w:r>
      <w:r w:rsidR="00CC52F0">
        <w:rPr>
          <w:rFonts w:ascii="Times New Roman" w:hAnsi="Times New Roman" w:cs="Times New Roman"/>
          <w:sz w:val="24"/>
          <w:szCs w:val="24"/>
        </w:rPr>
        <w:t>_______</w:t>
      </w:r>
    </w:p>
    <w:p w14:paraId="624B21A9" w14:textId="6F1FBC9A"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Подрядчик не вправе требовать увеличения цены </w:t>
      </w:r>
      <w:r w:rsidR="00777C40">
        <w:rPr>
          <w:rFonts w:ascii="Times New Roman" w:hAnsi="Times New Roman" w:cs="Times New Roman"/>
          <w:sz w:val="24"/>
          <w:szCs w:val="24"/>
        </w:rPr>
        <w:t>Договор</w:t>
      </w:r>
      <w:r w:rsidRPr="005F0342">
        <w:rPr>
          <w:rFonts w:ascii="Times New Roman" w:hAnsi="Times New Roman" w:cs="Times New Roman"/>
          <w:sz w:val="24"/>
          <w:szCs w:val="24"/>
        </w:rPr>
        <w:t xml:space="preserve">а, установленной пунктом 2.1. </w:t>
      </w:r>
      <w:r w:rsidR="00777C40">
        <w:rPr>
          <w:rFonts w:ascii="Times New Roman" w:hAnsi="Times New Roman" w:cs="Times New Roman"/>
          <w:sz w:val="24"/>
          <w:szCs w:val="24"/>
        </w:rPr>
        <w:t>Договор</w:t>
      </w:r>
      <w:r w:rsidRPr="005F0342">
        <w:rPr>
          <w:rFonts w:ascii="Times New Roman" w:hAnsi="Times New Roman" w:cs="Times New Roman"/>
          <w:sz w:val="24"/>
          <w:szCs w:val="24"/>
        </w:rPr>
        <w:t xml:space="preserve">а, в том числе в случае, когда в момент заключения </w:t>
      </w:r>
      <w:r w:rsidR="00777C40">
        <w:rPr>
          <w:rFonts w:ascii="Times New Roman" w:hAnsi="Times New Roman" w:cs="Times New Roman"/>
          <w:sz w:val="24"/>
          <w:szCs w:val="24"/>
        </w:rPr>
        <w:t>Договор</w:t>
      </w:r>
      <w:r w:rsidRPr="005F0342">
        <w:rPr>
          <w:rFonts w:ascii="Times New Roman" w:hAnsi="Times New Roman" w:cs="Times New Roman"/>
          <w:sz w:val="24"/>
          <w:szCs w:val="24"/>
        </w:rPr>
        <w:t>а исключалась возможность предусмотреть полный объем подлежащих выполнению Работ или необходимых для этого расходов</w:t>
      </w:r>
      <w:r w:rsidR="00AB27EB">
        <w:rPr>
          <w:rFonts w:ascii="Times New Roman" w:hAnsi="Times New Roman" w:cs="Times New Roman"/>
          <w:sz w:val="24"/>
          <w:szCs w:val="24"/>
        </w:rPr>
        <w:t>.</w:t>
      </w:r>
    </w:p>
    <w:p w14:paraId="77572A3B" w14:textId="686F619A"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В случае если в ходе исполнения </w:t>
      </w:r>
      <w:r w:rsidR="00777C40">
        <w:rPr>
          <w:rFonts w:ascii="Times New Roman" w:hAnsi="Times New Roman" w:cs="Times New Roman"/>
          <w:sz w:val="24"/>
          <w:szCs w:val="24"/>
        </w:rPr>
        <w:t>Договор</w:t>
      </w:r>
      <w:r w:rsidRPr="005F0342">
        <w:rPr>
          <w:rFonts w:ascii="Times New Roman" w:hAnsi="Times New Roman" w:cs="Times New Roman"/>
          <w:sz w:val="24"/>
          <w:szCs w:val="24"/>
        </w:rPr>
        <w:t xml:space="preserve">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w:t>
      </w:r>
      <w:r w:rsidR="005567C0">
        <w:rPr>
          <w:rFonts w:ascii="Times New Roman" w:hAnsi="Times New Roman" w:cs="Times New Roman"/>
          <w:sz w:val="24"/>
          <w:szCs w:val="24"/>
        </w:rPr>
        <w:t>З</w:t>
      </w:r>
      <w:r w:rsidRPr="005F0342">
        <w:rPr>
          <w:rFonts w:ascii="Times New Roman" w:hAnsi="Times New Roman" w:cs="Times New Roman"/>
          <w:sz w:val="24"/>
          <w:szCs w:val="24"/>
        </w:rPr>
        <w:t xml:space="preserve">аказчика увеличения цены </w:t>
      </w:r>
      <w:r w:rsidR="00777C40">
        <w:rPr>
          <w:rFonts w:ascii="Times New Roman" w:hAnsi="Times New Roman" w:cs="Times New Roman"/>
          <w:sz w:val="24"/>
          <w:szCs w:val="24"/>
        </w:rPr>
        <w:t>Договор</w:t>
      </w:r>
      <w:r w:rsidRPr="005F0342">
        <w:rPr>
          <w:rFonts w:ascii="Times New Roman" w:hAnsi="Times New Roman" w:cs="Times New Roman"/>
          <w:sz w:val="24"/>
          <w:szCs w:val="24"/>
        </w:rPr>
        <w:t>а на сумму НДС.</w:t>
      </w:r>
    </w:p>
    <w:p w14:paraId="65FC1177" w14:textId="51A5F951" w:rsidR="005F0342" w:rsidRPr="005F0342" w:rsidRDefault="005F0342" w:rsidP="005F0342">
      <w:pPr>
        <w:spacing w:after="0" w:line="240" w:lineRule="auto"/>
        <w:ind w:firstLine="709"/>
        <w:jc w:val="both"/>
        <w:rPr>
          <w:rFonts w:ascii="Times New Roman" w:hAnsi="Times New Roman" w:cs="Times New Roman"/>
          <w:sz w:val="24"/>
          <w:szCs w:val="24"/>
        </w:rPr>
      </w:pPr>
      <w:bookmarkStart w:id="3" w:name="_Hlk117849131"/>
      <w:proofErr w:type="gramStart"/>
      <w:r w:rsidRPr="005F0342">
        <w:rPr>
          <w:rFonts w:ascii="Times New Roman" w:hAnsi="Times New Roman" w:cs="Times New Roman"/>
          <w:sz w:val="24"/>
          <w:szCs w:val="24"/>
        </w:rPr>
        <w:t>В случае, если по результатам проведения государственной экспертизы проектно</w:t>
      </w:r>
      <w:r w:rsidR="00CC763E">
        <w:rPr>
          <w:rFonts w:ascii="Times New Roman" w:hAnsi="Times New Roman" w:cs="Times New Roman"/>
          <w:sz w:val="24"/>
          <w:szCs w:val="24"/>
        </w:rPr>
        <w:t xml:space="preserve">й </w:t>
      </w:r>
      <w:r w:rsidRPr="005F0342">
        <w:rPr>
          <w:rFonts w:ascii="Times New Roman" w:hAnsi="Times New Roman" w:cs="Times New Roman"/>
          <w:sz w:val="24"/>
          <w:szCs w:val="24"/>
        </w:rPr>
        <w:t xml:space="preserve">документации и (или) результатов инженерных изысканий стоимость </w:t>
      </w:r>
      <w:r w:rsidR="00AB27EB">
        <w:rPr>
          <w:rFonts w:ascii="Times New Roman" w:hAnsi="Times New Roman" w:cs="Times New Roman"/>
          <w:sz w:val="24"/>
          <w:szCs w:val="24"/>
        </w:rPr>
        <w:t>Р</w:t>
      </w:r>
      <w:r w:rsidRPr="005F0342">
        <w:rPr>
          <w:rFonts w:ascii="Times New Roman" w:hAnsi="Times New Roman" w:cs="Times New Roman"/>
          <w:sz w:val="24"/>
          <w:szCs w:val="24"/>
        </w:rPr>
        <w:t>абот</w:t>
      </w:r>
      <w:r w:rsidR="007F715E">
        <w:rPr>
          <w:rFonts w:ascii="Times New Roman" w:hAnsi="Times New Roman" w:cs="Times New Roman"/>
          <w:sz w:val="24"/>
          <w:szCs w:val="24"/>
        </w:rPr>
        <w:t xml:space="preserve"> </w:t>
      </w:r>
      <w:r w:rsidRPr="005F0342">
        <w:rPr>
          <w:rFonts w:ascii="Times New Roman" w:hAnsi="Times New Roman" w:cs="Times New Roman"/>
          <w:sz w:val="24"/>
          <w:szCs w:val="24"/>
        </w:rPr>
        <w:t xml:space="preserve">и затрат на разработку проектной документации (внесение изменений) будет определена ниже цены </w:t>
      </w:r>
      <w:r w:rsidR="00777C40">
        <w:rPr>
          <w:rFonts w:ascii="Times New Roman" w:hAnsi="Times New Roman" w:cs="Times New Roman"/>
          <w:sz w:val="24"/>
          <w:szCs w:val="24"/>
        </w:rPr>
        <w:t>Договор</w:t>
      </w:r>
      <w:r w:rsidRPr="005F0342">
        <w:rPr>
          <w:rFonts w:ascii="Times New Roman" w:hAnsi="Times New Roman" w:cs="Times New Roman"/>
          <w:sz w:val="24"/>
          <w:szCs w:val="24"/>
        </w:rPr>
        <w:t xml:space="preserve">а, </w:t>
      </w:r>
      <w:r w:rsidR="00D6106F">
        <w:rPr>
          <w:rFonts w:ascii="Times New Roman" w:hAnsi="Times New Roman" w:cs="Times New Roman"/>
          <w:sz w:val="24"/>
          <w:szCs w:val="24"/>
        </w:rPr>
        <w:t>С</w:t>
      </w:r>
      <w:r w:rsidR="00D6106F" w:rsidRPr="005F0342">
        <w:rPr>
          <w:rFonts w:ascii="Times New Roman" w:hAnsi="Times New Roman" w:cs="Times New Roman"/>
          <w:sz w:val="24"/>
          <w:szCs w:val="24"/>
        </w:rPr>
        <w:t xml:space="preserve">тороны </w:t>
      </w:r>
      <w:r w:rsidRPr="005F0342">
        <w:rPr>
          <w:rFonts w:ascii="Times New Roman" w:hAnsi="Times New Roman" w:cs="Times New Roman"/>
          <w:sz w:val="24"/>
          <w:szCs w:val="24"/>
        </w:rPr>
        <w:t xml:space="preserve">принимают обязательства, в течение 10 (десяти) рабочих дней внести </w:t>
      </w:r>
      <w:r w:rsidRPr="005F0342">
        <w:rPr>
          <w:rFonts w:ascii="Times New Roman" w:hAnsi="Times New Roman" w:cs="Times New Roman"/>
          <w:sz w:val="24"/>
          <w:szCs w:val="24"/>
        </w:rPr>
        <w:lastRenderedPageBreak/>
        <w:t xml:space="preserve">изменения в </w:t>
      </w:r>
      <w:r w:rsidR="00777C40">
        <w:rPr>
          <w:rFonts w:ascii="Times New Roman" w:hAnsi="Times New Roman" w:cs="Times New Roman"/>
          <w:sz w:val="24"/>
          <w:szCs w:val="24"/>
        </w:rPr>
        <w:t>Договор</w:t>
      </w:r>
      <w:r w:rsidR="007F715E">
        <w:rPr>
          <w:rFonts w:ascii="Times New Roman" w:hAnsi="Times New Roman" w:cs="Times New Roman"/>
          <w:sz w:val="24"/>
          <w:szCs w:val="24"/>
        </w:rPr>
        <w:t xml:space="preserve"> </w:t>
      </w:r>
      <w:r w:rsidRPr="005F0342">
        <w:rPr>
          <w:rFonts w:ascii="Times New Roman" w:hAnsi="Times New Roman" w:cs="Times New Roman"/>
          <w:sz w:val="24"/>
          <w:szCs w:val="24"/>
        </w:rPr>
        <w:t xml:space="preserve">в части снижения цены </w:t>
      </w:r>
      <w:r w:rsidR="00777C40">
        <w:rPr>
          <w:rFonts w:ascii="Times New Roman" w:hAnsi="Times New Roman" w:cs="Times New Roman"/>
          <w:sz w:val="24"/>
          <w:szCs w:val="24"/>
        </w:rPr>
        <w:t>Договор</w:t>
      </w:r>
      <w:r w:rsidRPr="005F0342">
        <w:rPr>
          <w:rFonts w:ascii="Times New Roman" w:hAnsi="Times New Roman" w:cs="Times New Roman"/>
          <w:sz w:val="24"/>
          <w:szCs w:val="24"/>
        </w:rPr>
        <w:t xml:space="preserve">а до утвержденного лимита по сводному сметному расчёту, без изменения предусмотренного </w:t>
      </w:r>
      <w:r w:rsidR="00777C40">
        <w:rPr>
          <w:rFonts w:ascii="Times New Roman" w:hAnsi="Times New Roman" w:cs="Times New Roman"/>
          <w:sz w:val="24"/>
          <w:szCs w:val="24"/>
        </w:rPr>
        <w:t>Договор</w:t>
      </w:r>
      <w:r w:rsidRPr="005F0342">
        <w:rPr>
          <w:rFonts w:ascii="Times New Roman" w:hAnsi="Times New Roman" w:cs="Times New Roman"/>
          <w:sz w:val="24"/>
          <w:szCs w:val="24"/>
        </w:rPr>
        <w:t>ом объема</w:t>
      </w:r>
      <w:proofErr w:type="gramEnd"/>
      <w:r w:rsidRPr="005F0342">
        <w:rPr>
          <w:rFonts w:ascii="Times New Roman" w:hAnsi="Times New Roman" w:cs="Times New Roman"/>
          <w:sz w:val="24"/>
          <w:szCs w:val="24"/>
        </w:rPr>
        <w:t xml:space="preserve"> работ. Изменения</w:t>
      </w:r>
      <w:r w:rsidR="008206E9">
        <w:rPr>
          <w:rFonts w:ascii="Times New Roman" w:hAnsi="Times New Roman" w:cs="Times New Roman"/>
          <w:sz w:val="24"/>
          <w:szCs w:val="24"/>
        </w:rPr>
        <w:t xml:space="preserve"> </w:t>
      </w:r>
      <w:r w:rsidRPr="005F0342">
        <w:rPr>
          <w:rFonts w:ascii="Times New Roman" w:hAnsi="Times New Roman" w:cs="Times New Roman"/>
          <w:sz w:val="24"/>
          <w:szCs w:val="24"/>
        </w:rPr>
        <w:t xml:space="preserve">в </w:t>
      </w:r>
      <w:r w:rsidR="00777C40">
        <w:rPr>
          <w:rFonts w:ascii="Times New Roman" w:hAnsi="Times New Roman" w:cs="Times New Roman"/>
          <w:sz w:val="24"/>
          <w:szCs w:val="24"/>
        </w:rPr>
        <w:t>Договор</w:t>
      </w:r>
      <w:r w:rsidRPr="005F0342">
        <w:rPr>
          <w:rFonts w:ascii="Times New Roman" w:hAnsi="Times New Roman" w:cs="Times New Roman"/>
          <w:sz w:val="24"/>
          <w:szCs w:val="24"/>
        </w:rPr>
        <w:t>, предусмотренные настоящим пунктом, совершаются путём составления</w:t>
      </w:r>
      <w:r w:rsidR="008206E9">
        <w:rPr>
          <w:rFonts w:ascii="Times New Roman" w:hAnsi="Times New Roman" w:cs="Times New Roman"/>
          <w:sz w:val="24"/>
          <w:szCs w:val="24"/>
        </w:rPr>
        <w:t xml:space="preserve"> </w:t>
      </w:r>
      <w:r w:rsidRPr="005F0342">
        <w:rPr>
          <w:rFonts w:ascii="Times New Roman" w:hAnsi="Times New Roman" w:cs="Times New Roman"/>
          <w:sz w:val="24"/>
          <w:szCs w:val="24"/>
        </w:rPr>
        <w:t xml:space="preserve">и подписания Сторонами дополнительного соглашения к </w:t>
      </w:r>
      <w:r w:rsidR="00777C40">
        <w:rPr>
          <w:rFonts w:ascii="Times New Roman" w:hAnsi="Times New Roman" w:cs="Times New Roman"/>
          <w:sz w:val="24"/>
          <w:szCs w:val="24"/>
        </w:rPr>
        <w:t>Договор</w:t>
      </w:r>
      <w:r w:rsidRPr="005F0342">
        <w:rPr>
          <w:rFonts w:ascii="Times New Roman" w:hAnsi="Times New Roman" w:cs="Times New Roman"/>
          <w:sz w:val="24"/>
          <w:szCs w:val="24"/>
        </w:rPr>
        <w:t>у.</w:t>
      </w:r>
    </w:p>
    <w:bookmarkEnd w:id="3"/>
    <w:p w14:paraId="12370223" w14:textId="4820645D"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Изменение существенных условий </w:t>
      </w:r>
      <w:r w:rsidR="00777C40">
        <w:rPr>
          <w:rFonts w:ascii="Times New Roman" w:hAnsi="Times New Roman" w:cs="Times New Roman"/>
          <w:sz w:val="24"/>
          <w:szCs w:val="24"/>
        </w:rPr>
        <w:t>Договор</w:t>
      </w:r>
      <w:r w:rsidRPr="005F0342">
        <w:rPr>
          <w:rFonts w:ascii="Times New Roman" w:hAnsi="Times New Roman" w:cs="Times New Roman"/>
          <w:sz w:val="24"/>
          <w:szCs w:val="24"/>
        </w:rPr>
        <w:t>а при его исполнении не допускается,</w:t>
      </w:r>
      <w:r w:rsidR="007F715E">
        <w:rPr>
          <w:rFonts w:ascii="Times New Roman" w:hAnsi="Times New Roman" w:cs="Times New Roman"/>
          <w:sz w:val="24"/>
          <w:szCs w:val="24"/>
        </w:rPr>
        <w:t xml:space="preserve"> </w:t>
      </w:r>
      <w:r w:rsidRPr="005F0342">
        <w:rPr>
          <w:rFonts w:ascii="Times New Roman" w:hAnsi="Times New Roman" w:cs="Times New Roman"/>
          <w:sz w:val="24"/>
          <w:szCs w:val="24"/>
        </w:rPr>
        <w:t>за исключением их измене</w:t>
      </w:r>
      <w:r w:rsidR="00AB27EB">
        <w:rPr>
          <w:rFonts w:ascii="Times New Roman" w:hAnsi="Times New Roman" w:cs="Times New Roman"/>
          <w:sz w:val="24"/>
          <w:szCs w:val="24"/>
        </w:rPr>
        <w:t>ния в случаях, предусмотренных законодательством Российской Федерации.</w:t>
      </w:r>
    </w:p>
    <w:p w14:paraId="72224932" w14:textId="4EE90B7F" w:rsidR="00AB27EB" w:rsidRDefault="00AB27EB" w:rsidP="005F0342">
      <w:pPr>
        <w:spacing w:after="0" w:line="240" w:lineRule="auto"/>
        <w:ind w:firstLine="709"/>
        <w:jc w:val="both"/>
        <w:rPr>
          <w:rFonts w:ascii="Times New Roman" w:hAnsi="Times New Roman" w:cs="Times New Roman"/>
          <w:sz w:val="24"/>
          <w:szCs w:val="24"/>
        </w:rPr>
      </w:pPr>
      <w:r w:rsidRPr="00350F19">
        <w:rPr>
          <w:rFonts w:ascii="Times New Roman" w:hAnsi="Times New Roman" w:cs="Times New Roman"/>
          <w:sz w:val="24"/>
          <w:szCs w:val="24"/>
        </w:rPr>
        <w:t xml:space="preserve">Расчеты по </w:t>
      </w:r>
      <w:r w:rsidR="00494351">
        <w:rPr>
          <w:rFonts w:ascii="Times New Roman" w:hAnsi="Times New Roman" w:cs="Times New Roman"/>
          <w:sz w:val="24"/>
          <w:szCs w:val="24"/>
        </w:rPr>
        <w:t>Договору</w:t>
      </w:r>
      <w:r w:rsidRPr="00350F19">
        <w:rPr>
          <w:rFonts w:ascii="Times New Roman" w:hAnsi="Times New Roman" w:cs="Times New Roman"/>
          <w:sz w:val="24"/>
          <w:szCs w:val="24"/>
        </w:rPr>
        <w:t xml:space="preserve"> осуществляются в рублях Российской Федерации.</w:t>
      </w:r>
    </w:p>
    <w:p w14:paraId="5372BEF5" w14:textId="1FAC1AF8"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2.2. Финансирование </w:t>
      </w:r>
      <w:r w:rsidR="00D6106F">
        <w:rPr>
          <w:rFonts w:ascii="Times New Roman" w:hAnsi="Times New Roman" w:cs="Times New Roman"/>
          <w:sz w:val="24"/>
          <w:szCs w:val="24"/>
        </w:rPr>
        <w:t>Р</w:t>
      </w:r>
      <w:r w:rsidR="00D6106F" w:rsidRPr="005F0342">
        <w:rPr>
          <w:rFonts w:ascii="Times New Roman" w:hAnsi="Times New Roman" w:cs="Times New Roman"/>
          <w:sz w:val="24"/>
          <w:szCs w:val="24"/>
        </w:rPr>
        <w:t>абот</w:t>
      </w:r>
      <w:r w:rsidRPr="005F0342">
        <w:rPr>
          <w:rFonts w:ascii="Times New Roman" w:hAnsi="Times New Roman" w:cs="Times New Roman"/>
          <w:sz w:val="24"/>
          <w:szCs w:val="24"/>
        </w:rPr>
        <w:t xml:space="preserve">, выполняемых по </w:t>
      </w:r>
      <w:r w:rsidR="00777C40">
        <w:rPr>
          <w:rFonts w:ascii="Times New Roman" w:hAnsi="Times New Roman" w:cs="Times New Roman"/>
          <w:sz w:val="24"/>
          <w:szCs w:val="24"/>
        </w:rPr>
        <w:t>Договор</w:t>
      </w:r>
      <w:r w:rsidRPr="005F0342">
        <w:rPr>
          <w:rFonts w:ascii="Times New Roman" w:hAnsi="Times New Roman" w:cs="Times New Roman"/>
          <w:sz w:val="24"/>
          <w:szCs w:val="24"/>
        </w:rPr>
        <w:t>у:</w:t>
      </w:r>
    </w:p>
    <w:p w14:paraId="54EBC525" w14:textId="256D06A4" w:rsidR="005F0342" w:rsidRPr="005F0342" w:rsidRDefault="00CC52F0" w:rsidP="005F03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w:t>
      </w:r>
      <w:r w:rsidR="00AD4562" w:rsidRPr="005F0342">
        <w:rPr>
          <w:rFonts w:ascii="Times New Roman" w:hAnsi="Times New Roman" w:cs="Times New Roman"/>
          <w:sz w:val="24"/>
          <w:szCs w:val="24"/>
        </w:rPr>
        <w:t>.</w:t>
      </w:r>
      <w:r w:rsidR="005F0342" w:rsidRPr="005F0342">
        <w:rPr>
          <w:rFonts w:ascii="Times New Roman" w:hAnsi="Times New Roman" w:cs="Times New Roman"/>
          <w:sz w:val="24"/>
          <w:szCs w:val="24"/>
        </w:rPr>
        <w:t xml:space="preserve"> </w:t>
      </w:r>
    </w:p>
    <w:p w14:paraId="73F6ECD6" w14:textId="212D11BE"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Объём финансирования Работ по </w:t>
      </w:r>
      <w:r w:rsidR="00777C40">
        <w:rPr>
          <w:rFonts w:ascii="Times New Roman" w:hAnsi="Times New Roman" w:cs="Times New Roman"/>
          <w:sz w:val="24"/>
          <w:szCs w:val="24"/>
        </w:rPr>
        <w:t>Договор</w:t>
      </w:r>
      <w:r w:rsidRPr="005F0342">
        <w:rPr>
          <w:rFonts w:ascii="Times New Roman" w:hAnsi="Times New Roman" w:cs="Times New Roman"/>
          <w:sz w:val="24"/>
          <w:szCs w:val="24"/>
        </w:rPr>
        <w:t xml:space="preserve">у в распределении по годам может уточняться путём оформления дополнительного соглашения к </w:t>
      </w:r>
      <w:r w:rsidR="00777C40">
        <w:rPr>
          <w:rFonts w:ascii="Times New Roman" w:hAnsi="Times New Roman" w:cs="Times New Roman"/>
          <w:sz w:val="24"/>
          <w:szCs w:val="24"/>
        </w:rPr>
        <w:t>Договор</w:t>
      </w:r>
      <w:r w:rsidRPr="005F0342">
        <w:rPr>
          <w:rFonts w:ascii="Times New Roman" w:hAnsi="Times New Roman" w:cs="Times New Roman"/>
          <w:sz w:val="24"/>
          <w:szCs w:val="24"/>
        </w:rPr>
        <w:t>у в соответствии</w:t>
      </w:r>
      <w:r w:rsidR="007F715E">
        <w:rPr>
          <w:rFonts w:ascii="Times New Roman" w:hAnsi="Times New Roman" w:cs="Times New Roman"/>
          <w:sz w:val="24"/>
          <w:szCs w:val="24"/>
        </w:rPr>
        <w:t xml:space="preserve"> </w:t>
      </w:r>
      <w:r w:rsidRPr="005F0342">
        <w:rPr>
          <w:rFonts w:ascii="Times New Roman" w:hAnsi="Times New Roman" w:cs="Times New Roman"/>
          <w:sz w:val="24"/>
          <w:szCs w:val="24"/>
        </w:rPr>
        <w:t>с выделяемыми объемами бюджетных ассигнований по Объекту.</w:t>
      </w:r>
    </w:p>
    <w:p w14:paraId="62E8CA1F" w14:textId="54B50235"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2.3. Оплата по </w:t>
      </w:r>
      <w:r w:rsidR="00777C40">
        <w:rPr>
          <w:rFonts w:ascii="Times New Roman" w:hAnsi="Times New Roman" w:cs="Times New Roman"/>
          <w:sz w:val="24"/>
          <w:szCs w:val="24"/>
        </w:rPr>
        <w:t>Договор</w:t>
      </w:r>
      <w:r w:rsidRPr="005F0342">
        <w:rPr>
          <w:rFonts w:ascii="Times New Roman" w:hAnsi="Times New Roman" w:cs="Times New Roman"/>
          <w:sz w:val="24"/>
          <w:szCs w:val="24"/>
        </w:rPr>
        <w:t>у производится в следующем порядке:</w:t>
      </w:r>
    </w:p>
    <w:p w14:paraId="13E056FD" w14:textId="5736A969" w:rsidR="005F0342" w:rsidRPr="005F0342" w:rsidRDefault="005F0342" w:rsidP="0041318F">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2.3.1. </w:t>
      </w:r>
      <w:r w:rsidR="007F715E">
        <w:rPr>
          <w:rFonts w:ascii="Times New Roman" w:hAnsi="Times New Roman" w:cs="Times New Roman"/>
          <w:sz w:val="24"/>
          <w:szCs w:val="24"/>
        </w:rPr>
        <w:t>З</w:t>
      </w:r>
      <w:r w:rsidRPr="005F0342">
        <w:rPr>
          <w:rFonts w:ascii="Times New Roman" w:hAnsi="Times New Roman" w:cs="Times New Roman"/>
          <w:sz w:val="24"/>
          <w:szCs w:val="24"/>
        </w:rPr>
        <w:t xml:space="preserve">аказчик производит выплату аванса </w:t>
      </w:r>
      <w:proofErr w:type="gramStart"/>
      <w:r w:rsidR="0041318F">
        <w:rPr>
          <w:rFonts w:ascii="Times New Roman" w:hAnsi="Times New Roman" w:cs="Times New Roman"/>
          <w:sz w:val="24"/>
          <w:szCs w:val="24"/>
        </w:rPr>
        <w:t>в</w:t>
      </w:r>
      <w:proofErr w:type="gramEnd"/>
      <w:r w:rsidR="0041318F">
        <w:rPr>
          <w:rFonts w:ascii="Times New Roman" w:hAnsi="Times New Roman" w:cs="Times New Roman"/>
          <w:sz w:val="24"/>
          <w:szCs w:val="24"/>
        </w:rPr>
        <w:t xml:space="preserve"> </w:t>
      </w:r>
      <w:r w:rsidR="00CC52F0">
        <w:rPr>
          <w:rFonts w:ascii="Times New Roman" w:hAnsi="Times New Roman" w:cs="Times New Roman"/>
          <w:sz w:val="24"/>
          <w:szCs w:val="24"/>
        </w:rPr>
        <w:t>_______</w:t>
      </w:r>
      <w:proofErr w:type="gramStart"/>
      <w:r w:rsidRPr="005F0342">
        <w:rPr>
          <w:rFonts w:ascii="Times New Roman" w:hAnsi="Times New Roman" w:cs="Times New Roman"/>
          <w:sz w:val="24"/>
          <w:szCs w:val="24"/>
        </w:rPr>
        <w:t>от</w:t>
      </w:r>
      <w:proofErr w:type="gramEnd"/>
      <w:r w:rsidRPr="005F0342">
        <w:rPr>
          <w:rFonts w:ascii="Times New Roman" w:hAnsi="Times New Roman" w:cs="Times New Roman"/>
          <w:sz w:val="24"/>
          <w:szCs w:val="24"/>
        </w:rPr>
        <w:t xml:space="preserve"> цены </w:t>
      </w:r>
      <w:r w:rsidR="00777C40">
        <w:rPr>
          <w:rFonts w:ascii="Times New Roman" w:hAnsi="Times New Roman" w:cs="Times New Roman"/>
          <w:sz w:val="24"/>
          <w:szCs w:val="24"/>
        </w:rPr>
        <w:t>Договор</w:t>
      </w:r>
      <w:r w:rsidRPr="005F0342">
        <w:rPr>
          <w:rFonts w:ascii="Times New Roman" w:hAnsi="Times New Roman" w:cs="Times New Roman"/>
          <w:sz w:val="24"/>
          <w:szCs w:val="24"/>
        </w:rPr>
        <w:t xml:space="preserve">а, что составляет: </w:t>
      </w:r>
      <w:r w:rsidR="00CC52F0">
        <w:rPr>
          <w:rFonts w:ascii="Times New Roman" w:hAnsi="Times New Roman" w:cs="Times New Roman"/>
          <w:sz w:val="24"/>
          <w:szCs w:val="24"/>
        </w:rPr>
        <w:t>_______</w:t>
      </w:r>
      <w:r w:rsidR="00C54216">
        <w:rPr>
          <w:rFonts w:ascii="Times New Roman" w:hAnsi="Times New Roman" w:cs="Times New Roman"/>
          <w:sz w:val="24"/>
          <w:szCs w:val="24"/>
        </w:rPr>
        <w:t xml:space="preserve">, </w:t>
      </w:r>
      <w:r w:rsidRPr="005F0342">
        <w:rPr>
          <w:rFonts w:ascii="Times New Roman" w:hAnsi="Times New Roman" w:cs="Times New Roman"/>
          <w:sz w:val="24"/>
          <w:szCs w:val="24"/>
        </w:rPr>
        <w:t xml:space="preserve">в том числе НДС 20% - </w:t>
      </w:r>
      <w:r w:rsidR="00CC52F0">
        <w:rPr>
          <w:rFonts w:ascii="Times New Roman" w:hAnsi="Times New Roman" w:cs="Times New Roman"/>
          <w:sz w:val="24"/>
          <w:szCs w:val="24"/>
        </w:rPr>
        <w:t>_______</w:t>
      </w:r>
      <w:r w:rsidR="00D6106F">
        <w:rPr>
          <w:rFonts w:ascii="Times New Roman" w:hAnsi="Times New Roman" w:cs="Times New Roman"/>
          <w:sz w:val="24"/>
          <w:szCs w:val="24"/>
        </w:rPr>
        <w:t>.</w:t>
      </w:r>
    </w:p>
    <w:p w14:paraId="2075E774" w14:textId="1DF80C02" w:rsidR="005F0342" w:rsidRPr="005F0342" w:rsidRDefault="005F0342" w:rsidP="005F0342">
      <w:pPr>
        <w:spacing w:after="0" w:line="240" w:lineRule="auto"/>
        <w:ind w:firstLine="708"/>
        <w:jc w:val="both"/>
        <w:rPr>
          <w:rFonts w:ascii="Times New Roman" w:hAnsi="Times New Roman" w:cs="Times New Roman"/>
          <w:sz w:val="24"/>
          <w:szCs w:val="24"/>
        </w:rPr>
      </w:pPr>
      <w:r w:rsidRPr="005F0342">
        <w:rPr>
          <w:rFonts w:ascii="Times New Roman" w:hAnsi="Times New Roman" w:cs="Times New Roman"/>
          <w:sz w:val="24"/>
          <w:szCs w:val="24"/>
        </w:rPr>
        <w:t xml:space="preserve">Выплата аванса осуществляется </w:t>
      </w:r>
      <w:r w:rsidR="007F715E">
        <w:rPr>
          <w:rFonts w:ascii="Times New Roman" w:hAnsi="Times New Roman" w:cs="Times New Roman"/>
          <w:sz w:val="24"/>
          <w:szCs w:val="24"/>
        </w:rPr>
        <w:t>З</w:t>
      </w:r>
      <w:r w:rsidRPr="005F0342">
        <w:rPr>
          <w:rFonts w:ascii="Times New Roman" w:hAnsi="Times New Roman" w:cs="Times New Roman"/>
          <w:sz w:val="24"/>
          <w:szCs w:val="24"/>
        </w:rPr>
        <w:t xml:space="preserve">аказчиком </w:t>
      </w:r>
      <w:proofErr w:type="gramStart"/>
      <w:r w:rsidRPr="005F0342">
        <w:rPr>
          <w:rFonts w:ascii="Times New Roman" w:hAnsi="Times New Roman" w:cs="Times New Roman"/>
          <w:sz w:val="24"/>
          <w:szCs w:val="24"/>
        </w:rPr>
        <w:t>в течение</w:t>
      </w:r>
      <w:r w:rsidR="00F512F3">
        <w:rPr>
          <w:rFonts w:ascii="Times New Roman" w:hAnsi="Times New Roman" w:cs="Times New Roman"/>
          <w:sz w:val="24"/>
          <w:szCs w:val="24"/>
        </w:rPr>
        <w:t xml:space="preserve"> </w:t>
      </w:r>
      <w:r w:rsidR="00CC52F0">
        <w:rPr>
          <w:rFonts w:ascii="Times New Roman" w:hAnsi="Times New Roman" w:cs="Times New Roman"/>
          <w:sz w:val="24"/>
          <w:szCs w:val="24"/>
        </w:rPr>
        <w:t>_______</w:t>
      </w:r>
      <w:r w:rsidRPr="005F0342">
        <w:rPr>
          <w:rFonts w:ascii="Times New Roman" w:hAnsi="Times New Roman" w:cs="Times New Roman"/>
          <w:sz w:val="24"/>
          <w:szCs w:val="24"/>
        </w:rPr>
        <w:t xml:space="preserve">дней с даты предоставления Подрядчиком счета на оплату при условии поступления финансовых средств </w:t>
      </w:r>
      <w:r w:rsidR="00AB27EB">
        <w:rPr>
          <w:rFonts w:ascii="Times New Roman" w:hAnsi="Times New Roman" w:cs="Times New Roman"/>
          <w:sz w:val="24"/>
          <w:szCs w:val="24"/>
        </w:rPr>
        <w:t>от Государственного заказчика</w:t>
      </w:r>
      <w:proofErr w:type="gramEnd"/>
      <w:r w:rsidR="00AB27EB">
        <w:rPr>
          <w:rFonts w:ascii="Times New Roman" w:hAnsi="Times New Roman" w:cs="Times New Roman"/>
          <w:sz w:val="24"/>
          <w:szCs w:val="24"/>
        </w:rPr>
        <w:t>.</w:t>
      </w:r>
    </w:p>
    <w:p w14:paraId="663D01D0" w14:textId="54742354" w:rsid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Последующие после выплаты аванса платежи производятся </w:t>
      </w:r>
      <w:r w:rsidR="007F715E">
        <w:rPr>
          <w:rFonts w:ascii="Times New Roman" w:hAnsi="Times New Roman" w:cs="Times New Roman"/>
          <w:sz w:val="24"/>
          <w:szCs w:val="24"/>
        </w:rPr>
        <w:t>З</w:t>
      </w:r>
      <w:r w:rsidRPr="005F0342">
        <w:rPr>
          <w:rFonts w:ascii="Times New Roman" w:hAnsi="Times New Roman" w:cs="Times New Roman"/>
          <w:sz w:val="24"/>
          <w:szCs w:val="24"/>
        </w:rPr>
        <w:t xml:space="preserve">аказчиком в размере, не превышающем разницу между стоимостью фактически выполненных </w:t>
      </w:r>
      <w:r w:rsidR="000A3520">
        <w:rPr>
          <w:rFonts w:ascii="Times New Roman" w:hAnsi="Times New Roman" w:cs="Times New Roman"/>
          <w:sz w:val="24"/>
          <w:szCs w:val="24"/>
        </w:rPr>
        <w:t>Р</w:t>
      </w:r>
      <w:r w:rsidR="000A3520" w:rsidRPr="005F0342">
        <w:rPr>
          <w:rFonts w:ascii="Times New Roman" w:hAnsi="Times New Roman" w:cs="Times New Roman"/>
          <w:sz w:val="24"/>
          <w:szCs w:val="24"/>
        </w:rPr>
        <w:t xml:space="preserve">абот </w:t>
      </w:r>
      <w:r w:rsidRPr="005F0342">
        <w:rPr>
          <w:rFonts w:ascii="Times New Roman" w:hAnsi="Times New Roman" w:cs="Times New Roman"/>
          <w:sz w:val="24"/>
          <w:szCs w:val="24"/>
        </w:rPr>
        <w:t xml:space="preserve">(принятых </w:t>
      </w:r>
      <w:r w:rsidR="000A3520">
        <w:rPr>
          <w:rFonts w:ascii="Times New Roman" w:hAnsi="Times New Roman" w:cs="Times New Roman"/>
          <w:sz w:val="24"/>
          <w:szCs w:val="24"/>
        </w:rPr>
        <w:t>З</w:t>
      </w:r>
      <w:r w:rsidRPr="005F0342">
        <w:rPr>
          <w:rFonts w:ascii="Times New Roman" w:hAnsi="Times New Roman" w:cs="Times New Roman"/>
          <w:sz w:val="24"/>
          <w:szCs w:val="24"/>
        </w:rPr>
        <w:t>аказчиком), и суммой, рас</w:t>
      </w:r>
      <w:r w:rsidR="00AB1940">
        <w:rPr>
          <w:rFonts w:ascii="Times New Roman" w:hAnsi="Times New Roman" w:cs="Times New Roman"/>
          <w:sz w:val="24"/>
          <w:szCs w:val="24"/>
        </w:rPr>
        <w:t>с</w:t>
      </w:r>
      <w:r w:rsidRPr="005F0342">
        <w:rPr>
          <w:rFonts w:ascii="Times New Roman" w:hAnsi="Times New Roman" w:cs="Times New Roman"/>
          <w:sz w:val="24"/>
          <w:szCs w:val="24"/>
        </w:rPr>
        <w:t xml:space="preserve">читанной как произведение размера предусмотренного </w:t>
      </w:r>
      <w:r w:rsidR="00777C40">
        <w:rPr>
          <w:rFonts w:ascii="Times New Roman" w:hAnsi="Times New Roman" w:cs="Times New Roman"/>
          <w:sz w:val="24"/>
          <w:szCs w:val="24"/>
        </w:rPr>
        <w:t>договор</w:t>
      </w:r>
      <w:r w:rsidRPr="005F0342">
        <w:rPr>
          <w:rFonts w:ascii="Times New Roman" w:hAnsi="Times New Roman" w:cs="Times New Roman"/>
          <w:sz w:val="24"/>
          <w:szCs w:val="24"/>
        </w:rPr>
        <w:t xml:space="preserve">ом авансового платежа в процентном выражении и стоимости фактически выполненных </w:t>
      </w:r>
      <w:r w:rsidR="000A3520">
        <w:rPr>
          <w:rFonts w:ascii="Times New Roman" w:hAnsi="Times New Roman" w:cs="Times New Roman"/>
          <w:sz w:val="24"/>
          <w:szCs w:val="24"/>
        </w:rPr>
        <w:t>Р</w:t>
      </w:r>
      <w:r w:rsidR="000A3520" w:rsidRPr="005F0342">
        <w:rPr>
          <w:rFonts w:ascii="Times New Roman" w:hAnsi="Times New Roman" w:cs="Times New Roman"/>
          <w:sz w:val="24"/>
          <w:szCs w:val="24"/>
        </w:rPr>
        <w:t xml:space="preserve">абот </w:t>
      </w:r>
      <w:r w:rsidRPr="005F0342">
        <w:rPr>
          <w:rFonts w:ascii="Times New Roman" w:hAnsi="Times New Roman" w:cs="Times New Roman"/>
          <w:sz w:val="24"/>
          <w:szCs w:val="24"/>
        </w:rPr>
        <w:t xml:space="preserve">(принятых </w:t>
      </w:r>
      <w:r w:rsidR="000A3520">
        <w:rPr>
          <w:rFonts w:ascii="Times New Roman" w:hAnsi="Times New Roman" w:cs="Times New Roman"/>
          <w:sz w:val="24"/>
          <w:szCs w:val="24"/>
        </w:rPr>
        <w:t>З</w:t>
      </w:r>
      <w:r w:rsidRPr="005F0342">
        <w:rPr>
          <w:rFonts w:ascii="Times New Roman" w:hAnsi="Times New Roman" w:cs="Times New Roman"/>
          <w:sz w:val="24"/>
          <w:szCs w:val="24"/>
        </w:rPr>
        <w:t>аказчиком).</w:t>
      </w:r>
    </w:p>
    <w:p w14:paraId="11EC5C91" w14:textId="5D6AEB04" w:rsidR="0041318F" w:rsidRPr="005F0342" w:rsidRDefault="0041318F" w:rsidP="005F03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0098697E">
        <w:rPr>
          <w:rFonts w:ascii="Times New Roman" w:hAnsi="Times New Roman" w:cs="Times New Roman"/>
          <w:sz w:val="24"/>
          <w:szCs w:val="24"/>
        </w:rPr>
        <w:t>2</w:t>
      </w:r>
      <w:r>
        <w:rPr>
          <w:rFonts w:ascii="Times New Roman" w:hAnsi="Times New Roman" w:cs="Times New Roman"/>
          <w:sz w:val="24"/>
          <w:szCs w:val="24"/>
        </w:rPr>
        <w:t>. Аванс может выплачиваться частями.</w:t>
      </w:r>
    </w:p>
    <w:p w14:paraId="7D0F2E59" w14:textId="79346B04" w:rsidR="00365099" w:rsidRPr="00352D97" w:rsidRDefault="005F0342" w:rsidP="00365099">
      <w:pPr>
        <w:pStyle w:val="af3"/>
        <w:ind w:firstLine="709"/>
        <w:jc w:val="both"/>
        <w:rPr>
          <w:rFonts w:ascii="Times New Roman" w:hAnsi="Times New Roman"/>
          <w:sz w:val="24"/>
          <w:szCs w:val="24"/>
        </w:rPr>
      </w:pPr>
      <w:r w:rsidRPr="005F0342">
        <w:rPr>
          <w:rFonts w:ascii="Times New Roman" w:hAnsi="Times New Roman"/>
          <w:sz w:val="24"/>
          <w:szCs w:val="24"/>
        </w:rPr>
        <w:t>2.3.</w:t>
      </w:r>
      <w:r w:rsidR="0098697E">
        <w:rPr>
          <w:rFonts w:ascii="Times New Roman" w:hAnsi="Times New Roman"/>
          <w:sz w:val="24"/>
          <w:szCs w:val="24"/>
        </w:rPr>
        <w:t>3</w:t>
      </w:r>
      <w:r w:rsidRPr="005F0342">
        <w:rPr>
          <w:rFonts w:ascii="Times New Roman" w:hAnsi="Times New Roman"/>
          <w:sz w:val="24"/>
          <w:szCs w:val="24"/>
        </w:rPr>
        <w:t xml:space="preserve">. </w:t>
      </w:r>
      <w:r w:rsidR="00365099" w:rsidRPr="00352D97">
        <w:rPr>
          <w:rFonts w:ascii="Times New Roman" w:hAnsi="Times New Roman"/>
          <w:sz w:val="24"/>
          <w:szCs w:val="24"/>
        </w:rPr>
        <w:t xml:space="preserve">Окончательная оплата за фактически выполненные </w:t>
      </w:r>
      <w:r w:rsidR="00365099">
        <w:rPr>
          <w:rFonts w:ascii="Times New Roman" w:hAnsi="Times New Roman"/>
          <w:sz w:val="24"/>
          <w:szCs w:val="24"/>
        </w:rPr>
        <w:t>Р</w:t>
      </w:r>
      <w:r w:rsidR="00365099" w:rsidRPr="00352D97">
        <w:rPr>
          <w:rFonts w:ascii="Times New Roman" w:hAnsi="Times New Roman"/>
          <w:sz w:val="24"/>
          <w:szCs w:val="24"/>
        </w:rPr>
        <w:t>аботы производится</w:t>
      </w:r>
      <w:r w:rsidR="00365099">
        <w:rPr>
          <w:rFonts w:ascii="Times New Roman" w:hAnsi="Times New Roman"/>
          <w:sz w:val="24"/>
          <w:szCs w:val="24"/>
        </w:rPr>
        <w:br/>
      </w:r>
      <w:r w:rsidR="00365099" w:rsidRPr="00352D97">
        <w:rPr>
          <w:rFonts w:ascii="Times New Roman" w:hAnsi="Times New Roman"/>
          <w:sz w:val="24"/>
          <w:szCs w:val="24"/>
        </w:rPr>
        <w:t xml:space="preserve">в течение </w:t>
      </w:r>
      <w:r w:rsidR="00CC52F0">
        <w:rPr>
          <w:rFonts w:ascii="Times New Roman" w:hAnsi="Times New Roman"/>
          <w:sz w:val="24"/>
          <w:szCs w:val="24"/>
        </w:rPr>
        <w:t>_______</w:t>
      </w:r>
      <w:r w:rsidR="00365099" w:rsidRPr="00352D97">
        <w:rPr>
          <w:rFonts w:ascii="Times New Roman" w:hAnsi="Times New Roman"/>
          <w:sz w:val="24"/>
          <w:szCs w:val="24"/>
        </w:rPr>
        <w:t xml:space="preserve">дней </w:t>
      </w:r>
      <w:proofErr w:type="gramStart"/>
      <w:r w:rsidR="00365099" w:rsidRPr="00352D97">
        <w:rPr>
          <w:rFonts w:ascii="Times New Roman" w:hAnsi="Times New Roman"/>
          <w:sz w:val="24"/>
          <w:szCs w:val="24"/>
        </w:rPr>
        <w:t>с даты подписания</w:t>
      </w:r>
      <w:proofErr w:type="gramEnd"/>
      <w:r w:rsidR="00365099" w:rsidRPr="00352D97">
        <w:rPr>
          <w:rFonts w:ascii="Times New Roman" w:hAnsi="Times New Roman"/>
          <w:sz w:val="24"/>
          <w:szCs w:val="24"/>
        </w:rPr>
        <w:t xml:space="preserve"> Сторонами </w:t>
      </w:r>
      <w:r w:rsidR="0084084D">
        <w:rPr>
          <w:rFonts w:ascii="Times New Roman" w:hAnsi="Times New Roman"/>
          <w:sz w:val="24"/>
          <w:szCs w:val="24"/>
        </w:rPr>
        <w:t xml:space="preserve">соответствующего </w:t>
      </w:r>
      <w:r w:rsidR="00365099" w:rsidRPr="00352D97">
        <w:rPr>
          <w:rFonts w:ascii="Times New Roman" w:hAnsi="Times New Roman"/>
          <w:sz w:val="24"/>
          <w:szCs w:val="24"/>
        </w:rPr>
        <w:t xml:space="preserve">Акта сдачи-приемки выполненных работ стадии при предъявлении Подрядчиком счета на оплату, счета-фактуры при условии поступления финансовых средств </w:t>
      </w:r>
      <w:r w:rsidR="00365099">
        <w:rPr>
          <w:rFonts w:ascii="Times New Roman" w:hAnsi="Times New Roman"/>
          <w:sz w:val="24"/>
          <w:szCs w:val="24"/>
        </w:rPr>
        <w:t>от Государственного заказчика</w:t>
      </w:r>
      <w:r w:rsidR="00365099" w:rsidRPr="00352D97">
        <w:rPr>
          <w:rFonts w:ascii="Times New Roman" w:hAnsi="Times New Roman"/>
          <w:sz w:val="24"/>
          <w:szCs w:val="24"/>
        </w:rPr>
        <w:t xml:space="preserve"> в следующем порядке:</w:t>
      </w:r>
    </w:p>
    <w:p w14:paraId="4A71FD53" w14:textId="0C393084" w:rsidR="00365099" w:rsidRPr="00350F19" w:rsidRDefault="00365099" w:rsidP="00365099">
      <w:pPr>
        <w:spacing w:after="0" w:line="240" w:lineRule="auto"/>
        <w:ind w:firstLine="708"/>
        <w:jc w:val="both"/>
        <w:rPr>
          <w:rFonts w:ascii="Times New Roman" w:hAnsi="Times New Roman" w:cs="Times New Roman"/>
          <w:sz w:val="24"/>
          <w:szCs w:val="24"/>
        </w:rPr>
      </w:pPr>
      <w:proofErr w:type="gramStart"/>
      <w:r w:rsidRPr="00350F19">
        <w:rPr>
          <w:rFonts w:ascii="Times New Roman" w:hAnsi="Times New Roman" w:cs="Times New Roman"/>
          <w:sz w:val="24"/>
          <w:szCs w:val="24"/>
        </w:rPr>
        <w:t xml:space="preserve">Оплата за фактически выполненные работы по проведению изысканий и обследований, работы стадии «Проектная документация» производится после подтверждения выполнения предусмотренных </w:t>
      </w:r>
      <w:r w:rsidR="00494351">
        <w:rPr>
          <w:rFonts w:ascii="Times New Roman" w:hAnsi="Times New Roman" w:cs="Times New Roman"/>
          <w:sz w:val="24"/>
          <w:szCs w:val="24"/>
        </w:rPr>
        <w:t>Договором</w:t>
      </w:r>
      <w:r w:rsidRPr="00350F19">
        <w:rPr>
          <w:rFonts w:ascii="Times New Roman" w:hAnsi="Times New Roman" w:cs="Times New Roman"/>
          <w:sz w:val="24"/>
          <w:szCs w:val="24"/>
        </w:rPr>
        <w:t xml:space="preserve"> работ, получения Государственным заказчиком положительного заключения государственной экспертизы проектной документации и результатов инженерных изысканий, положительного заключения государственной экологической экспертизы проектной документации (если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w:t>
      </w:r>
      <w:bookmarkStart w:id="4" w:name="_Hlk110505741"/>
      <w:r w:rsidRPr="00350F19">
        <w:rPr>
          <w:rFonts w:ascii="Times New Roman" w:hAnsi="Times New Roman" w:cs="Times New Roman"/>
          <w:sz w:val="24"/>
          <w:szCs w:val="24"/>
        </w:rPr>
        <w:t>получение архитектурно-градостроительного решения</w:t>
      </w:r>
      <w:bookmarkEnd w:id="4"/>
      <w:proofErr w:type="gramEnd"/>
      <w:r w:rsidRPr="00350F19">
        <w:rPr>
          <w:rFonts w:ascii="Times New Roman" w:hAnsi="Times New Roman" w:cs="Times New Roman"/>
          <w:sz w:val="24"/>
          <w:szCs w:val="24"/>
        </w:rPr>
        <w:t xml:space="preserve">, получение заключения историко-культурной экспертизы (если в соответствии с законодательством Российской Федерации имеется необходимость получения заключения историко-культурной экспертизы проектной документации), </w:t>
      </w:r>
      <w:bookmarkStart w:id="5" w:name="_Hlk109231478"/>
      <w:bookmarkStart w:id="6" w:name="_Hlk109230822"/>
      <w:r w:rsidRPr="00350F19">
        <w:rPr>
          <w:rFonts w:ascii="Times New Roman" w:hAnsi="Times New Roman" w:cs="Times New Roman"/>
          <w:sz w:val="24"/>
          <w:szCs w:val="24"/>
        </w:rPr>
        <w:t>передачи Государственному заказчику полного комплекта проектной документации, откорректированной в соответствии с замечаниями государственной экспертизы, результатов инженерных изысканий и обследований</w:t>
      </w:r>
      <w:bookmarkEnd w:id="5"/>
      <w:bookmarkEnd w:id="6"/>
      <w:r w:rsidRPr="00350F19">
        <w:rPr>
          <w:rFonts w:ascii="Times New Roman" w:hAnsi="Times New Roman" w:cs="Times New Roman"/>
          <w:sz w:val="24"/>
          <w:szCs w:val="24"/>
        </w:rPr>
        <w:t>, в соответствии с п. 2.3.1.</w:t>
      </w:r>
    </w:p>
    <w:p w14:paraId="12102FB3" w14:textId="68977E99" w:rsidR="00365099" w:rsidRPr="00350F19" w:rsidRDefault="00365099" w:rsidP="00365099">
      <w:pPr>
        <w:spacing w:after="0" w:line="240" w:lineRule="auto"/>
        <w:ind w:firstLine="708"/>
        <w:jc w:val="both"/>
        <w:rPr>
          <w:rFonts w:ascii="Times New Roman" w:hAnsi="Times New Roman" w:cs="Times New Roman"/>
          <w:sz w:val="24"/>
          <w:szCs w:val="24"/>
        </w:rPr>
      </w:pPr>
      <w:r w:rsidRPr="00350F19">
        <w:rPr>
          <w:rFonts w:ascii="Times New Roman" w:hAnsi="Times New Roman" w:cs="Times New Roman"/>
          <w:sz w:val="24"/>
          <w:szCs w:val="24"/>
        </w:rPr>
        <w:t xml:space="preserve">Оплата за фактически выполненные работы стадии «Рабочая документация» производится </w:t>
      </w:r>
      <w:proofErr w:type="gramStart"/>
      <w:r w:rsidRPr="00350F19">
        <w:rPr>
          <w:rFonts w:ascii="Times New Roman" w:hAnsi="Times New Roman" w:cs="Times New Roman"/>
          <w:sz w:val="24"/>
          <w:szCs w:val="24"/>
        </w:rPr>
        <w:t>по</w:t>
      </w:r>
      <w:proofErr w:type="gramEnd"/>
      <w:r w:rsidRPr="00350F19">
        <w:rPr>
          <w:rFonts w:ascii="Times New Roman" w:hAnsi="Times New Roman" w:cs="Times New Roman"/>
          <w:sz w:val="24"/>
          <w:szCs w:val="24"/>
        </w:rPr>
        <w:t xml:space="preserve"> не </w:t>
      </w:r>
      <w:proofErr w:type="gramStart"/>
      <w:r w:rsidRPr="00350F19">
        <w:rPr>
          <w:rFonts w:ascii="Times New Roman" w:hAnsi="Times New Roman" w:cs="Times New Roman"/>
          <w:sz w:val="24"/>
          <w:szCs w:val="24"/>
        </w:rPr>
        <w:t>содержащим</w:t>
      </w:r>
      <w:proofErr w:type="gramEnd"/>
      <w:r w:rsidRPr="00350F19">
        <w:rPr>
          <w:rFonts w:ascii="Times New Roman" w:hAnsi="Times New Roman" w:cs="Times New Roman"/>
          <w:sz w:val="24"/>
          <w:szCs w:val="24"/>
        </w:rPr>
        <w:t xml:space="preserve"> замечаний, </w:t>
      </w:r>
      <w:r w:rsidR="000A3520" w:rsidRPr="00350F19">
        <w:rPr>
          <w:rFonts w:ascii="Times New Roman" w:hAnsi="Times New Roman" w:cs="Times New Roman"/>
          <w:sz w:val="24"/>
          <w:szCs w:val="24"/>
        </w:rPr>
        <w:t>подписанны</w:t>
      </w:r>
      <w:r w:rsidR="000A3520">
        <w:rPr>
          <w:rFonts w:ascii="Times New Roman" w:hAnsi="Times New Roman" w:cs="Times New Roman"/>
          <w:sz w:val="24"/>
          <w:szCs w:val="24"/>
        </w:rPr>
        <w:t>м</w:t>
      </w:r>
      <w:r w:rsidR="000A3520" w:rsidRPr="00350F19">
        <w:rPr>
          <w:rFonts w:ascii="Times New Roman" w:hAnsi="Times New Roman" w:cs="Times New Roman"/>
          <w:sz w:val="24"/>
          <w:szCs w:val="24"/>
        </w:rPr>
        <w:t xml:space="preserve"> </w:t>
      </w:r>
      <w:r w:rsidRPr="00350F19">
        <w:rPr>
          <w:rFonts w:ascii="Times New Roman" w:hAnsi="Times New Roman" w:cs="Times New Roman"/>
          <w:sz w:val="24"/>
          <w:szCs w:val="24"/>
        </w:rPr>
        <w:t xml:space="preserve">Сторонами </w:t>
      </w:r>
      <w:r w:rsidR="000A3520" w:rsidRPr="00350F19">
        <w:rPr>
          <w:rFonts w:ascii="Times New Roman" w:hAnsi="Times New Roman" w:cs="Times New Roman"/>
          <w:sz w:val="24"/>
          <w:szCs w:val="24"/>
        </w:rPr>
        <w:t>акт</w:t>
      </w:r>
      <w:r w:rsidR="000A3520">
        <w:rPr>
          <w:rFonts w:ascii="Times New Roman" w:hAnsi="Times New Roman" w:cs="Times New Roman"/>
          <w:sz w:val="24"/>
          <w:szCs w:val="24"/>
        </w:rPr>
        <w:t>ом</w:t>
      </w:r>
      <w:r w:rsidR="000A3520" w:rsidRPr="00350F19">
        <w:rPr>
          <w:rFonts w:ascii="Times New Roman" w:hAnsi="Times New Roman" w:cs="Times New Roman"/>
          <w:sz w:val="24"/>
          <w:szCs w:val="24"/>
        </w:rPr>
        <w:t xml:space="preserve"> </w:t>
      </w:r>
      <w:r w:rsidRPr="00350F19">
        <w:rPr>
          <w:rFonts w:ascii="Times New Roman" w:hAnsi="Times New Roman" w:cs="Times New Roman"/>
          <w:sz w:val="24"/>
          <w:szCs w:val="24"/>
        </w:rPr>
        <w:t>сдачи-приемки выполненных</w:t>
      </w:r>
      <w:r w:rsidR="00CC763E">
        <w:rPr>
          <w:rFonts w:ascii="Times New Roman" w:hAnsi="Times New Roman" w:cs="Times New Roman"/>
          <w:sz w:val="24"/>
          <w:szCs w:val="24"/>
        </w:rPr>
        <w:t xml:space="preserve"> р</w:t>
      </w:r>
      <w:r w:rsidR="000A3520" w:rsidRPr="00350F19">
        <w:rPr>
          <w:rFonts w:ascii="Times New Roman" w:hAnsi="Times New Roman" w:cs="Times New Roman"/>
          <w:sz w:val="24"/>
          <w:szCs w:val="24"/>
        </w:rPr>
        <w:t>абот</w:t>
      </w:r>
      <w:r w:rsidR="00CC763E">
        <w:rPr>
          <w:rFonts w:ascii="Times New Roman" w:hAnsi="Times New Roman" w:cs="Times New Roman"/>
          <w:sz w:val="24"/>
          <w:szCs w:val="24"/>
        </w:rPr>
        <w:t xml:space="preserve"> по разработке РД.</w:t>
      </w:r>
    </w:p>
    <w:p w14:paraId="23AA7A26" w14:textId="7CF38805"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2.4. Расчеты по </w:t>
      </w:r>
      <w:r w:rsidR="00777C40">
        <w:rPr>
          <w:rFonts w:ascii="Times New Roman" w:hAnsi="Times New Roman" w:cs="Times New Roman"/>
          <w:sz w:val="24"/>
          <w:szCs w:val="24"/>
        </w:rPr>
        <w:t>Договор</w:t>
      </w:r>
      <w:r w:rsidRPr="005F0342">
        <w:rPr>
          <w:rFonts w:ascii="Times New Roman" w:hAnsi="Times New Roman" w:cs="Times New Roman"/>
          <w:sz w:val="24"/>
          <w:szCs w:val="24"/>
        </w:rPr>
        <w:t>у осуществляются в безналичной форме платежными поручениями. Датой оплаты считается дата списания денежных сре</w:t>
      </w:r>
      <w:proofErr w:type="gramStart"/>
      <w:r w:rsidRPr="005F0342">
        <w:rPr>
          <w:rFonts w:ascii="Times New Roman" w:hAnsi="Times New Roman" w:cs="Times New Roman"/>
          <w:sz w:val="24"/>
          <w:szCs w:val="24"/>
        </w:rPr>
        <w:t>дств с л</w:t>
      </w:r>
      <w:proofErr w:type="gramEnd"/>
      <w:r w:rsidRPr="005F0342">
        <w:rPr>
          <w:rFonts w:ascii="Times New Roman" w:hAnsi="Times New Roman" w:cs="Times New Roman"/>
          <w:sz w:val="24"/>
          <w:szCs w:val="24"/>
        </w:rPr>
        <w:t xml:space="preserve">ицевого счета </w:t>
      </w:r>
      <w:r w:rsidR="007F715E">
        <w:rPr>
          <w:rFonts w:ascii="Times New Roman" w:hAnsi="Times New Roman" w:cs="Times New Roman"/>
          <w:sz w:val="24"/>
          <w:szCs w:val="24"/>
        </w:rPr>
        <w:t>З</w:t>
      </w:r>
      <w:r w:rsidRPr="005F0342">
        <w:rPr>
          <w:rFonts w:ascii="Times New Roman" w:hAnsi="Times New Roman" w:cs="Times New Roman"/>
          <w:sz w:val="24"/>
          <w:szCs w:val="24"/>
        </w:rPr>
        <w:t>аказчика.</w:t>
      </w:r>
    </w:p>
    <w:p w14:paraId="5E1CCB23" w14:textId="54B3B1F8" w:rsidR="005F0342" w:rsidRPr="005F0342" w:rsidRDefault="005F0342" w:rsidP="005F0342">
      <w:pPr>
        <w:spacing w:after="0" w:line="240" w:lineRule="auto"/>
        <w:ind w:firstLine="709"/>
        <w:jc w:val="both"/>
        <w:rPr>
          <w:rFonts w:ascii="Times New Roman" w:eastAsiaTheme="majorEastAsia" w:hAnsi="Times New Roman" w:cs="Times New Roman"/>
          <w:sz w:val="24"/>
          <w:szCs w:val="24"/>
        </w:rPr>
      </w:pPr>
      <w:r w:rsidRPr="005F0342">
        <w:rPr>
          <w:rFonts w:ascii="Times New Roman" w:hAnsi="Times New Roman" w:cs="Times New Roman"/>
          <w:sz w:val="24"/>
          <w:szCs w:val="24"/>
        </w:rPr>
        <w:t>2.5. </w:t>
      </w:r>
      <w:r w:rsidRPr="005F0342">
        <w:rPr>
          <w:rFonts w:ascii="Times New Roman" w:eastAsiaTheme="majorEastAsia" w:hAnsi="Times New Roman" w:cs="Times New Roman"/>
          <w:sz w:val="24"/>
          <w:szCs w:val="24"/>
        </w:rPr>
        <w:t xml:space="preserve">Сумма, подлежащая уплате, уменьшается на размер связанных с оплатой </w:t>
      </w:r>
      <w:r w:rsidR="00777C40">
        <w:rPr>
          <w:rFonts w:ascii="Times New Roman" w:eastAsiaTheme="majorEastAsia" w:hAnsi="Times New Roman" w:cs="Times New Roman"/>
          <w:sz w:val="24"/>
          <w:szCs w:val="24"/>
        </w:rPr>
        <w:t>Договор</w:t>
      </w:r>
      <w:r w:rsidRPr="005F0342">
        <w:rPr>
          <w:rFonts w:ascii="Times New Roman" w:eastAsiaTheme="majorEastAsia" w:hAnsi="Times New Roman" w:cs="Times New Roman"/>
          <w:sz w:val="24"/>
          <w:szCs w:val="24"/>
        </w:rPr>
        <w:t xml:space="preserve">а налогов, сборов и иных обязательных платежей в бюджеты бюджетной системы Российской Федерации, уплатить которые </w:t>
      </w:r>
      <w:r w:rsidR="005567C0">
        <w:rPr>
          <w:rFonts w:ascii="Times New Roman" w:eastAsiaTheme="majorEastAsia" w:hAnsi="Times New Roman" w:cs="Times New Roman"/>
          <w:sz w:val="24"/>
          <w:szCs w:val="24"/>
        </w:rPr>
        <w:t>Заказчик</w:t>
      </w:r>
      <w:r w:rsidRPr="005F0342">
        <w:rPr>
          <w:rFonts w:ascii="Times New Roman" w:eastAsiaTheme="majorEastAsia" w:hAnsi="Times New Roman" w:cs="Times New Roman"/>
          <w:sz w:val="24"/>
          <w:szCs w:val="24"/>
        </w:rPr>
        <w:t xml:space="preserve"> обязан в соответствии</w:t>
      </w:r>
      <w:r w:rsidR="007F715E">
        <w:rPr>
          <w:rFonts w:ascii="Times New Roman" w:eastAsiaTheme="majorEastAsia" w:hAnsi="Times New Roman" w:cs="Times New Roman"/>
          <w:sz w:val="24"/>
          <w:szCs w:val="24"/>
        </w:rPr>
        <w:t xml:space="preserve"> </w:t>
      </w:r>
      <w:r w:rsidRPr="005F0342">
        <w:rPr>
          <w:rFonts w:ascii="Times New Roman" w:eastAsiaTheme="majorEastAsia" w:hAnsi="Times New Roman" w:cs="Times New Roman"/>
          <w:sz w:val="24"/>
          <w:szCs w:val="24"/>
        </w:rPr>
        <w:t>с законодательством Российской Федерации.</w:t>
      </w:r>
    </w:p>
    <w:p w14:paraId="11A9D48F" w14:textId="7BD53D92"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lastRenderedPageBreak/>
        <w:t xml:space="preserve">2.6. Учет операций, связанных с исполнением обязательств по </w:t>
      </w:r>
      <w:r w:rsidR="00777C40">
        <w:rPr>
          <w:rFonts w:ascii="Times New Roman" w:hAnsi="Times New Roman" w:cs="Times New Roman"/>
          <w:sz w:val="24"/>
          <w:szCs w:val="24"/>
        </w:rPr>
        <w:t>Договор</w:t>
      </w:r>
      <w:r w:rsidRPr="005F0342">
        <w:rPr>
          <w:rFonts w:ascii="Times New Roman" w:hAnsi="Times New Roman" w:cs="Times New Roman"/>
          <w:sz w:val="24"/>
          <w:szCs w:val="24"/>
        </w:rPr>
        <w:t>у, осуществляется на лицевых счетах для учета операций не</w:t>
      </w:r>
      <w:r w:rsidR="008206E9">
        <w:rPr>
          <w:rFonts w:ascii="Times New Roman" w:hAnsi="Times New Roman" w:cs="Times New Roman"/>
          <w:sz w:val="24"/>
          <w:szCs w:val="24"/>
        </w:rPr>
        <w:t xml:space="preserve"> </w:t>
      </w:r>
      <w:r w:rsidRPr="005F0342">
        <w:rPr>
          <w:rFonts w:ascii="Times New Roman" w:hAnsi="Times New Roman" w:cs="Times New Roman"/>
          <w:sz w:val="24"/>
          <w:szCs w:val="24"/>
        </w:rPr>
        <w:t>участника бюджетного процесса</w:t>
      </w:r>
      <w:r w:rsidR="007F715E">
        <w:rPr>
          <w:rFonts w:ascii="Times New Roman" w:hAnsi="Times New Roman" w:cs="Times New Roman"/>
          <w:sz w:val="24"/>
          <w:szCs w:val="24"/>
        </w:rPr>
        <w:t xml:space="preserve"> </w:t>
      </w:r>
      <w:r w:rsidRPr="005F0342">
        <w:rPr>
          <w:rFonts w:ascii="Times New Roman" w:hAnsi="Times New Roman" w:cs="Times New Roman"/>
          <w:sz w:val="24"/>
          <w:szCs w:val="24"/>
        </w:rPr>
        <w:t>с кодом «</w:t>
      </w:r>
      <w:r w:rsidR="00CC52F0">
        <w:rPr>
          <w:rFonts w:ascii="Times New Roman" w:hAnsi="Times New Roman" w:cs="Times New Roman"/>
          <w:sz w:val="24"/>
          <w:szCs w:val="24"/>
        </w:rPr>
        <w:t>_______</w:t>
      </w:r>
      <w:r w:rsidRPr="005F0342">
        <w:rPr>
          <w:rFonts w:ascii="Times New Roman" w:hAnsi="Times New Roman" w:cs="Times New Roman"/>
          <w:sz w:val="24"/>
          <w:szCs w:val="24"/>
        </w:rPr>
        <w:t xml:space="preserve">», открываемых Подрядчиком в территориальном органе Федерального казначейства по месту нахождения Подрядчика в порядке, установленном Приказом Федерального казначейства </w:t>
      </w:r>
      <w:proofErr w:type="gramStart"/>
      <w:r w:rsidRPr="005F0342">
        <w:rPr>
          <w:rFonts w:ascii="Times New Roman" w:hAnsi="Times New Roman" w:cs="Times New Roman"/>
          <w:sz w:val="24"/>
          <w:szCs w:val="24"/>
        </w:rPr>
        <w:t>от</w:t>
      </w:r>
      <w:proofErr w:type="gramEnd"/>
      <w:r w:rsidRPr="005F0342">
        <w:rPr>
          <w:rFonts w:ascii="Times New Roman" w:hAnsi="Times New Roman" w:cs="Times New Roman"/>
          <w:sz w:val="24"/>
          <w:szCs w:val="24"/>
        </w:rPr>
        <w:t xml:space="preserve"> </w:t>
      </w:r>
      <w:r w:rsidR="00CC52F0">
        <w:rPr>
          <w:rFonts w:ascii="Times New Roman" w:hAnsi="Times New Roman" w:cs="Times New Roman"/>
          <w:sz w:val="24"/>
          <w:szCs w:val="24"/>
        </w:rPr>
        <w:t>_______</w:t>
      </w:r>
      <w:r w:rsidRPr="005F0342">
        <w:rPr>
          <w:rFonts w:ascii="Times New Roman" w:hAnsi="Times New Roman" w:cs="Times New Roman"/>
          <w:sz w:val="24"/>
          <w:szCs w:val="24"/>
        </w:rPr>
        <w:t xml:space="preserve">». </w:t>
      </w:r>
    </w:p>
    <w:p w14:paraId="3B4C396E" w14:textId="00B06874"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2.7. Все платежи по </w:t>
      </w:r>
      <w:r w:rsidR="00777C40">
        <w:rPr>
          <w:rFonts w:ascii="Times New Roman" w:hAnsi="Times New Roman" w:cs="Times New Roman"/>
          <w:sz w:val="24"/>
          <w:szCs w:val="24"/>
        </w:rPr>
        <w:t>Договор</w:t>
      </w:r>
      <w:r w:rsidRPr="005F0342">
        <w:rPr>
          <w:rFonts w:ascii="Times New Roman" w:hAnsi="Times New Roman" w:cs="Times New Roman"/>
          <w:sz w:val="24"/>
          <w:szCs w:val="24"/>
        </w:rPr>
        <w:t xml:space="preserve">у осуществляются </w:t>
      </w:r>
      <w:r w:rsidR="005567C0">
        <w:rPr>
          <w:rFonts w:ascii="Times New Roman" w:hAnsi="Times New Roman" w:cs="Times New Roman"/>
          <w:sz w:val="24"/>
          <w:szCs w:val="24"/>
        </w:rPr>
        <w:t>З</w:t>
      </w:r>
      <w:r w:rsidRPr="005F0342">
        <w:rPr>
          <w:rFonts w:ascii="Times New Roman" w:hAnsi="Times New Roman" w:cs="Times New Roman"/>
          <w:sz w:val="24"/>
          <w:szCs w:val="24"/>
        </w:rPr>
        <w:t>аказчиком за счет средств федерального бюджета в пределах доведенных лимитов бюджетных обязательств</w:t>
      </w:r>
      <w:r w:rsidR="007F715E">
        <w:rPr>
          <w:rFonts w:ascii="Times New Roman" w:hAnsi="Times New Roman" w:cs="Times New Roman"/>
          <w:sz w:val="24"/>
          <w:szCs w:val="24"/>
        </w:rPr>
        <w:t xml:space="preserve"> </w:t>
      </w:r>
      <w:r w:rsidRPr="005F0342">
        <w:rPr>
          <w:rFonts w:ascii="Times New Roman" w:hAnsi="Times New Roman" w:cs="Times New Roman"/>
          <w:sz w:val="24"/>
          <w:szCs w:val="24"/>
        </w:rPr>
        <w:t xml:space="preserve">в безналичной форме, в российских рублях, по виду расходов: </w:t>
      </w:r>
      <w:r w:rsidR="00CC52F0">
        <w:rPr>
          <w:rFonts w:ascii="Times New Roman" w:hAnsi="Times New Roman" w:cs="Times New Roman"/>
          <w:sz w:val="24"/>
          <w:szCs w:val="24"/>
        </w:rPr>
        <w:t>_______</w:t>
      </w:r>
      <w:r w:rsidRPr="005F0342">
        <w:rPr>
          <w:rFonts w:ascii="Times New Roman" w:hAnsi="Times New Roman" w:cs="Times New Roman"/>
          <w:sz w:val="24"/>
          <w:szCs w:val="24"/>
        </w:rPr>
        <w:t>.</w:t>
      </w:r>
    </w:p>
    <w:p w14:paraId="764415BD" w14:textId="48F0254D"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eastAsiaTheme="majorEastAsia" w:hAnsi="Times New Roman" w:cs="Times New Roman"/>
          <w:sz w:val="24"/>
          <w:szCs w:val="24"/>
        </w:rPr>
        <w:t xml:space="preserve">2.8. </w:t>
      </w:r>
      <w:r w:rsidRPr="005F0342">
        <w:rPr>
          <w:rFonts w:ascii="Times New Roman" w:hAnsi="Times New Roman" w:cs="Times New Roman"/>
          <w:sz w:val="24"/>
          <w:szCs w:val="24"/>
        </w:rPr>
        <w:t xml:space="preserve">Стороны в соответствии </w:t>
      </w:r>
      <w:proofErr w:type="gramStart"/>
      <w:r w:rsidRPr="005F0342">
        <w:rPr>
          <w:rFonts w:ascii="Times New Roman" w:hAnsi="Times New Roman" w:cs="Times New Roman"/>
          <w:sz w:val="24"/>
          <w:szCs w:val="24"/>
        </w:rPr>
        <w:t>с</w:t>
      </w:r>
      <w:proofErr w:type="gramEnd"/>
      <w:r w:rsidRPr="005F0342">
        <w:rPr>
          <w:rFonts w:ascii="Times New Roman" w:hAnsi="Times New Roman" w:cs="Times New Roman"/>
          <w:sz w:val="24"/>
          <w:szCs w:val="24"/>
        </w:rPr>
        <w:t xml:space="preserve"> </w:t>
      </w:r>
      <w:r w:rsidR="00CC52F0">
        <w:rPr>
          <w:rFonts w:ascii="Times New Roman" w:hAnsi="Times New Roman" w:cs="Times New Roman"/>
          <w:sz w:val="24"/>
          <w:szCs w:val="24"/>
        </w:rPr>
        <w:t>_______</w:t>
      </w:r>
      <w:r w:rsidRPr="005F0342">
        <w:rPr>
          <w:rFonts w:ascii="Times New Roman" w:hAnsi="Times New Roman" w:cs="Times New Roman"/>
          <w:sz w:val="24"/>
          <w:szCs w:val="24"/>
        </w:rPr>
        <w:t xml:space="preserve">применяют </w:t>
      </w:r>
      <w:proofErr w:type="gramStart"/>
      <w:r w:rsidRPr="005F0342">
        <w:rPr>
          <w:rFonts w:ascii="Times New Roman" w:hAnsi="Times New Roman" w:cs="Times New Roman"/>
          <w:sz w:val="24"/>
          <w:szCs w:val="24"/>
        </w:rPr>
        <w:t>при</w:t>
      </w:r>
      <w:proofErr w:type="gramEnd"/>
      <w:r w:rsidRPr="005F0342">
        <w:rPr>
          <w:rFonts w:ascii="Times New Roman" w:hAnsi="Times New Roman" w:cs="Times New Roman"/>
          <w:sz w:val="24"/>
          <w:szCs w:val="24"/>
        </w:rPr>
        <w:t xml:space="preserve"> осуществлении расчетов по настоящему </w:t>
      </w:r>
      <w:r w:rsidR="00777C40">
        <w:rPr>
          <w:rFonts w:ascii="Times New Roman" w:hAnsi="Times New Roman" w:cs="Times New Roman"/>
          <w:sz w:val="24"/>
          <w:szCs w:val="24"/>
        </w:rPr>
        <w:t>Договор</w:t>
      </w:r>
      <w:r w:rsidRPr="005F0342">
        <w:rPr>
          <w:rFonts w:ascii="Times New Roman" w:hAnsi="Times New Roman" w:cs="Times New Roman"/>
          <w:sz w:val="24"/>
          <w:szCs w:val="24"/>
        </w:rPr>
        <w:t>у следующие положения:</w:t>
      </w:r>
    </w:p>
    <w:p w14:paraId="2D02D944" w14:textId="39068009"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2.8.1. Для осуществления расчетов по </w:t>
      </w:r>
      <w:r w:rsidR="00777C40">
        <w:rPr>
          <w:rFonts w:ascii="Times New Roman" w:hAnsi="Times New Roman" w:cs="Times New Roman"/>
          <w:sz w:val="24"/>
          <w:szCs w:val="24"/>
        </w:rPr>
        <w:t>Договор</w:t>
      </w:r>
      <w:r w:rsidRPr="005F0342">
        <w:rPr>
          <w:rFonts w:ascii="Times New Roman" w:hAnsi="Times New Roman" w:cs="Times New Roman"/>
          <w:sz w:val="24"/>
          <w:szCs w:val="24"/>
        </w:rPr>
        <w:t>у Подрядчик:</w:t>
      </w:r>
    </w:p>
    <w:p w14:paraId="6155C4DE" w14:textId="3A186E0C"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1) в течение 15 (Пятнадцати) рабочих дней от даты заключения настоящего </w:t>
      </w:r>
      <w:r w:rsidR="00777C40">
        <w:rPr>
          <w:rFonts w:ascii="Times New Roman" w:hAnsi="Times New Roman" w:cs="Times New Roman"/>
          <w:sz w:val="24"/>
          <w:szCs w:val="24"/>
        </w:rPr>
        <w:t>Договор</w:t>
      </w:r>
      <w:r w:rsidRPr="005F0342">
        <w:rPr>
          <w:rFonts w:ascii="Times New Roman" w:hAnsi="Times New Roman" w:cs="Times New Roman"/>
          <w:sz w:val="24"/>
          <w:szCs w:val="24"/>
        </w:rPr>
        <w:t>а обеспечивает открытие лицевого счета с кодом «</w:t>
      </w:r>
      <w:r w:rsidR="00CC52F0">
        <w:rPr>
          <w:rFonts w:ascii="Times New Roman" w:hAnsi="Times New Roman" w:cs="Times New Roman"/>
          <w:sz w:val="24"/>
          <w:szCs w:val="24"/>
        </w:rPr>
        <w:t>_______</w:t>
      </w:r>
      <w:r w:rsidRPr="005F0342">
        <w:rPr>
          <w:rFonts w:ascii="Times New Roman" w:hAnsi="Times New Roman" w:cs="Times New Roman"/>
          <w:sz w:val="24"/>
          <w:szCs w:val="24"/>
        </w:rPr>
        <w:t xml:space="preserve">» в территориальном органе Федерального казначейства на основании заключенного </w:t>
      </w:r>
      <w:r w:rsidR="005567C0">
        <w:rPr>
          <w:rFonts w:ascii="Times New Roman" w:hAnsi="Times New Roman" w:cs="Times New Roman"/>
          <w:sz w:val="24"/>
          <w:szCs w:val="24"/>
        </w:rPr>
        <w:t>Д</w:t>
      </w:r>
      <w:r w:rsidR="00777C40">
        <w:rPr>
          <w:rFonts w:ascii="Times New Roman" w:hAnsi="Times New Roman" w:cs="Times New Roman"/>
          <w:sz w:val="24"/>
          <w:szCs w:val="24"/>
        </w:rPr>
        <w:t>оговор</w:t>
      </w:r>
      <w:r w:rsidRPr="005F0342">
        <w:rPr>
          <w:rFonts w:ascii="Times New Roman" w:hAnsi="Times New Roman" w:cs="Times New Roman"/>
          <w:sz w:val="24"/>
          <w:szCs w:val="24"/>
        </w:rPr>
        <w:t>а;</w:t>
      </w:r>
    </w:p>
    <w:p w14:paraId="326E5736" w14:textId="581C5994"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2) представляет в Федеральное казначейство соответствующие документы, установленные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приказом </w:t>
      </w:r>
      <w:r w:rsidR="00CC52F0">
        <w:rPr>
          <w:rFonts w:ascii="Times New Roman" w:hAnsi="Times New Roman" w:cs="Times New Roman"/>
          <w:sz w:val="24"/>
          <w:szCs w:val="24"/>
        </w:rPr>
        <w:t>_______</w:t>
      </w:r>
      <w:r w:rsidR="00CC52F0" w:rsidRPr="005F0342">
        <w:rPr>
          <w:rFonts w:ascii="Times New Roman" w:hAnsi="Times New Roman" w:cs="Times New Roman"/>
          <w:sz w:val="24"/>
          <w:szCs w:val="24"/>
        </w:rPr>
        <w:t xml:space="preserve"> </w:t>
      </w:r>
      <w:r w:rsidRPr="005F0342">
        <w:rPr>
          <w:rFonts w:ascii="Times New Roman" w:hAnsi="Times New Roman" w:cs="Times New Roman"/>
          <w:sz w:val="24"/>
          <w:szCs w:val="24"/>
        </w:rPr>
        <w:t>(далее</w:t>
      </w:r>
      <w:proofErr w:type="gramStart"/>
      <w:r w:rsidRPr="005F0342">
        <w:rPr>
          <w:rFonts w:ascii="Times New Roman" w:hAnsi="Times New Roman" w:cs="Times New Roman"/>
          <w:sz w:val="24"/>
          <w:szCs w:val="24"/>
        </w:rPr>
        <w:t xml:space="preserve"> - </w:t>
      </w:r>
      <w:r w:rsidR="00CC52F0">
        <w:rPr>
          <w:rFonts w:ascii="Times New Roman" w:hAnsi="Times New Roman" w:cs="Times New Roman"/>
          <w:sz w:val="24"/>
          <w:szCs w:val="24"/>
        </w:rPr>
        <w:t>_______</w:t>
      </w:r>
      <w:r w:rsidRPr="005F0342">
        <w:rPr>
          <w:rFonts w:ascii="Times New Roman" w:hAnsi="Times New Roman" w:cs="Times New Roman"/>
          <w:sz w:val="24"/>
          <w:szCs w:val="24"/>
        </w:rPr>
        <w:t xml:space="preserve">); </w:t>
      </w:r>
      <w:proofErr w:type="gramEnd"/>
    </w:p>
    <w:p w14:paraId="4E146EEF" w14:textId="2FE974EF" w:rsidR="005F0342" w:rsidRPr="005F0342" w:rsidRDefault="005F0342" w:rsidP="005F0342">
      <w:pPr>
        <w:spacing w:after="0" w:line="240" w:lineRule="auto"/>
        <w:ind w:firstLine="709"/>
        <w:jc w:val="both"/>
        <w:rPr>
          <w:rFonts w:ascii="Times New Roman" w:hAnsi="Times New Roman" w:cs="Times New Roman"/>
          <w:sz w:val="24"/>
          <w:szCs w:val="24"/>
        </w:rPr>
      </w:pPr>
      <w:proofErr w:type="gramStart"/>
      <w:r w:rsidRPr="005F0342">
        <w:rPr>
          <w:rFonts w:ascii="Times New Roman" w:hAnsi="Times New Roman" w:cs="Times New Roman"/>
          <w:sz w:val="24"/>
          <w:szCs w:val="24"/>
        </w:rPr>
        <w:t xml:space="preserve">3) указывает в заключаемых </w:t>
      </w:r>
      <w:r w:rsidR="000A3520">
        <w:rPr>
          <w:rFonts w:ascii="Times New Roman" w:hAnsi="Times New Roman" w:cs="Times New Roman"/>
          <w:sz w:val="24"/>
          <w:szCs w:val="24"/>
        </w:rPr>
        <w:t>контрактах</w:t>
      </w:r>
      <w:r w:rsidR="000A3520" w:rsidRPr="005F0342">
        <w:rPr>
          <w:rFonts w:ascii="Times New Roman" w:hAnsi="Times New Roman" w:cs="Times New Roman"/>
          <w:sz w:val="24"/>
          <w:szCs w:val="24"/>
        </w:rPr>
        <w:t xml:space="preserve"> </w:t>
      </w:r>
      <w:r w:rsidRPr="005F0342">
        <w:rPr>
          <w:rFonts w:ascii="Times New Roman" w:hAnsi="Times New Roman" w:cs="Times New Roman"/>
          <w:sz w:val="24"/>
          <w:szCs w:val="24"/>
        </w:rPr>
        <w:t>(договорах), а также в распоряжениях</w:t>
      </w:r>
      <w:r w:rsidR="00AB1940">
        <w:rPr>
          <w:rFonts w:ascii="Times New Roman" w:hAnsi="Times New Roman" w:cs="Times New Roman"/>
          <w:sz w:val="24"/>
          <w:szCs w:val="24"/>
        </w:rPr>
        <w:br/>
      </w:r>
      <w:r w:rsidRPr="005F0342">
        <w:rPr>
          <w:rFonts w:ascii="Times New Roman" w:hAnsi="Times New Roman" w:cs="Times New Roman"/>
          <w:sz w:val="24"/>
          <w:szCs w:val="24"/>
        </w:rPr>
        <w:t xml:space="preserve">о совершении казначейских платежей (далее - распоряжения), и документах, установленных Порядком санкционирования, идентификатор </w:t>
      </w:r>
      <w:r w:rsidR="000A3520">
        <w:rPr>
          <w:rFonts w:ascii="Times New Roman" w:hAnsi="Times New Roman" w:cs="Times New Roman"/>
          <w:sz w:val="24"/>
          <w:szCs w:val="24"/>
        </w:rPr>
        <w:t>государственного контракта</w:t>
      </w:r>
      <w:r w:rsidRPr="005F0342">
        <w:rPr>
          <w:rFonts w:ascii="Times New Roman" w:hAnsi="Times New Roman" w:cs="Times New Roman"/>
          <w:sz w:val="24"/>
          <w:szCs w:val="24"/>
        </w:rPr>
        <w:t xml:space="preserve">, сформированный в соответствии с Порядком формирования идентификатора </w:t>
      </w:r>
      <w:r w:rsidR="000A3520">
        <w:rPr>
          <w:rFonts w:ascii="Times New Roman" w:hAnsi="Times New Roman" w:cs="Times New Roman"/>
          <w:sz w:val="24"/>
          <w:szCs w:val="24"/>
        </w:rPr>
        <w:t>государственного контракта</w:t>
      </w:r>
      <w:r w:rsidRPr="005F0342">
        <w:rPr>
          <w:rFonts w:ascii="Times New Roman" w:hAnsi="Times New Roman" w:cs="Times New Roman"/>
          <w:sz w:val="24"/>
          <w:szCs w:val="24"/>
        </w:rPr>
        <w:t xml:space="preserve">, договора (соглашения) при казначейском сопровождении средств, утвержденным </w:t>
      </w:r>
      <w:r w:rsidR="00CC52F0">
        <w:rPr>
          <w:rFonts w:ascii="Times New Roman" w:hAnsi="Times New Roman" w:cs="Times New Roman"/>
          <w:sz w:val="24"/>
          <w:szCs w:val="24"/>
        </w:rPr>
        <w:t>_______</w:t>
      </w:r>
      <w:r w:rsidR="00CC52F0" w:rsidRPr="005F0342">
        <w:rPr>
          <w:rFonts w:ascii="Times New Roman" w:hAnsi="Times New Roman" w:cs="Times New Roman"/>
          <w:sz w:val="24"/>
          <w:szCs w:val="24"/>
        </w:rPr>
        <w:t xml:space="preserve"> </w:t>
      </w:r>
      <w:r w:rsidRPr="005F0342">
        <w:rPr>
          <w:rFonts w:ascii="Times New Roman" w:hAnsi="Times New Roman" w:cs="Times New Roman"/>
          <w:sz w:val="24"/>
          <w:szCs w:val="24"/>
        </w:rPr>
        <w:t xml:space="preserve">(далее - </w:t>
      </w:r>
      <w:r w:rsidR="00CC52F0">
        <w:rPr>
          <w:rFonts w:ascii="Times New Roman" w:hAnsi="Times New Roman" w:cs="Times New Roman"/>
          <w:sz w:val="24"/>
          <w:szCs w:val="24"/>
        </w:rPr>
        <w:t>_______</w:t>
      </w:r>
      <w:r w:rsidRPr="005F0342">
        <w:rPr>
          <w:rFonts w:ascii="Times New Roman" w:hAnsi="Times New Roman" w:cs="Times New Roman"/>
          <w:sz w:val="24"/>
          <w:szCs w:val="24"/>
        </w:rPr>
        <w:t xml:space="preserve">), а также </w:t>
      </w:r>
      <w:r w:rsidR="000A3520" w:rsidRPr="005F0342">
        <w:rPr>
          <w:rFonts w:ascii="Times New Roman" w:hAnsi="Times New Roman" w:cs="Times New Roman"/>
          <w:sz w:val="24"/>
          <w:szCs w:val="24"/>
        </w:rPr>
        <w:t>обеспечи</w:t>
      </w:r>
      <w:r w:rsidR="000A3520">
        <w:rPr>
          <w:rFonts w:ascii="Times New Roman" w:hAnsi="Times New Roman" w:cs="Times New Roman"/>
          <w:sz w:val="24"/>
          <w:szCs w:val="24"/>
        </w:rPr>
        <w:t>вает</w:t>
      </w:r>
      <w:r w:rsidR="000A3520" w:rsidRPr="005F0342">
        <w:rPr>
          <w:rFonts w:ascii="Times New Roman" w:hAnsi="Times New Roman" w:cs="Times New Roman"/>
          <w:sz w:val="24"/>
          <w:szCs w:val="24"/>
        </w:rPr>
        <w:t xml:space="preserve"> </w:t>
      </w:r>
      <w:r w:rsidRPr="005F0342">
        <w:rPr>
          <w:rFonts w:ascii="Times New Roman" w:hAnsi="Times New Roman" w:cs="Times New Roman"/>
          <w:sz w:val="24"/>
          <w:szCs w:val="24"/>
        </w:rPr>
        <w:t xml:space="preserve">включение аналогичных обязательств в </w:t>
      </w:r>
      <w:r w:rsidR="000A3520">
        <w:rPr>
          <w:rFonts w:ascii="Times New Roman" w:hAnsi="Times New Roman" w:cs="Times New Roman"/>
          <w:sz w:val="24"/>
          <w:szCs w:val="24"/>
        </w:rPr>
        <w:t>контракты</w:t>
      </w:r>
      <w:r w:rsidR="000A3520" w:rsidRPr="005F0342">
        <w:rPr>
          <w:rFonts w:ascii="Times New Roman" w:hAnsi="Times New Roman" w:cs="Times New Roman"/>
          <w:sz w:val="24"/>
          <w:szCs w:val="24"/>
        </w:rPr>
        <w:t xml:space="preserve"> </w:t>
      </w:r>
      <w:r w:rsidRPr="005F0342">
        <w:rPr>
          <w:rFonts w:ascii="Times New Roman" w:hAnsi="Times New Roman" w:cs="Times New Roman"/>
          <w:sz w:val="24"/>
          <w:szCs w:val="24"/>
        </w:rPr>
        <w:t>(договоры), заключаемые соисполнителями;</w:t>
      </w:r>
      <w:proofErr w:type="gramEnd"/>
    </w:p>
    <w:p w14:paraId="00F0A922" w14:textId="410F5825"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4) ведет раздельный учет результатов финансово-хозяйственной деятельности</w:t>
      </w:r>
      <w:r w:rsidR="00AB1940">
        <w:rPr>
          <w:rFonts w:ascii="Times New Roman" w:hAnsi="Times New Roman" w:cs="Times New Roman"/>
          <w:sz w:val="24"/>
          <w:szCs w:val="24"/>
        </w:rPr>
        <w:br/>
      </w:r>
      <w:r w:rsidRPr="005F0342">
        <w:rPr>
          <w:rFonts w:ascii="Times New Roman" w:hAnsi="Times New Roman" w:cs="Times New Roman"/>
          <w:sz w:val="24"/>
          <w:szCs w:val="24"/>
        </w:rPr>
        <w:t xml:space="preserve">в соответствии с Порядком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w:t>
      </w:r>
      <w:r w:rsidR="00777C40">
        <w:rPr>
          <w:rFonts w:ascii="Times New Roman" w:hAnsi="Times New Roman" w:cs="Times New Roman"/>
          <w:sz w:val="24"/>
          <w:szCs w:val="24"/>
        </w:rPr>
        <w:t>договор</w:t>
      </w:r>
      <w:r w:rsidRPr="005F0342">
        <w:rPr>
          <w:rFonts w:ascii="Times New Roman" w:hAnsi="Times New Roman" w:cs="Times New Roman"/>
          <w:sz w:val="24"/>
          <w:szCs w:val="24"/>
        </w:rPr>
        <w:t xml:space="preserve">у, договору (соглашению), </w:t>
      </w:r>
      <w:r w:rsidR="00777C40">
        <w:rPr>
          <w:rFonts w:ascii="Times New Roman" w:hAnsi="Times New Roman" w:cs="Times New Roman"/>
          <w:sz w:val="24"/>
          <w:szCs w:val="24"/>
        </w:rPr>
        <w:t>договор</w:t>
      </w:r>
      <w:r w:rsidRPr="005F0342">
        <w:rPr>
          <w:rFonts w:ascii="Times New Roman" w:hAnsi="Times New Roman" w:cs="Times New Roman"/>
          <w:sz w:val="24"/>
          <w:szCs w:val="24"/>
        </w:rPr>
        <w:t xml:space="preserve">у (договору), утвержденным </w:t>
      </w:r>
      <w:r w:rsidR="00CC52F0">
        <w:rPr>
          <w:rFonts w:ascii="Times New Roman" w:hAnsi="Times New Roman" w:cs="Times New Roman"/>
          <w:sz w:val="24"/>
          <w:szCs w:val="24"/>
        </w:rPr>
        <w:t>_______</w:t>
      </w:r>
      <w:r w:rsidRPr="005F0342">
        <w:rPr>
          <w:rFonts w:ascii="Times New Roman" w:hAnsi="Times New Roman" w:cs="Times New Roman"/>
          <w:sz w:val="24"/>
          <w:szCs w:val="24"/>
        </w:rPr>
        <w:t xml:space="preserve"> (далее</w:t>
      </w:r>
      <w:proofErr w:type="gramStart"/>
      <w:r w:rsidRPr="005F0342">
        <w:rPr>
          <w:rFonts w:ascii="Times New Roman" w:hAnsi="Times New Roman" w:cs="Times New Roman"/>
          <w:sz w:val="24"/>
          <w:szCs w:val="24"/>
        </w:rPr>
        <w:t xml:space="preserve"> - </w:t>
      </w:r>
      <w:r w:rsidR="00CC52F0">
        <w:rPr>
          <w:rFonts w:ascii="Times New Roman" w:hAnsi="Times New Roman" w:cs="Times New Roman"/>
          <w:sz w:val="24"/>
          <w:szCs w:val="24"/>
        </w:rPr>
        <w:t>_______</w:t>
      </w:r>
      <w:r w:rsidRPr="005F0342">
        <w:rPr>
          <w:rFonts w:ascii="Times New Roman" w:hAnsi="Times New Roman" w:cs="Times New Roman"/>
          <w:sz w:val="24"/>
          <w:szCs w:val="24"/>
        </w:rPr>
        <w:t>).</w:t>
      </w:r>
      <w:proofErr w:type="gramEnd"/>
    </w:p>
    <w:p w14:paraId="2B953CD1" w14:textId="3F2CA948"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5) представляет сведения об осуществлении санкционирования расходов, источником финансового обеспечения которых являются целевые средства, в соответствии</w:t>
      </w:r>
      <w:r w:rsidR="0088338B">
        <w:rPr>
          <w:rFonts w:ascii="Times New Roman" w:hAnsi="Times New Roman" w:cs="Times New Roman"/>
          <w:sz w:val="24"/>
          <w:szCs w:val="24"/>
        </w:rPr>
        <w:br/>
      </w:r>
      <w:r w:rsidRPr="005F0342">
        <w:rPr>
          <w:rFonts w:ascii="Times New Roman" w:hAnsi="Times New Roman" w:cs="Times New Roman"/>
          <w:sz w:val="24"/>
          <w:szCs w:val="24"/>
        </w:rPr>
        <w:t xml:space="preserve">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w:t>
      </w:r>
      <w:r w:rsidR="00F40C9F">
        <w:rPr>
          <w:rFonts w:ascii="Times New Roman" w:hAnsi="Times New Roman" w:cs="Times New Roman"/>
          <w:sz w:val="24"/>
          <w:szCs w:val="24"/>
        </w:rPr>
        <w:t>П</w:t>
      </w:r>
      <w:r w:rsidR="00F40C9F" w:rsidRPr="005F0342">
        <w:rPr>
          <w:rFonts w:ascii="Times New Roman" w:hAnsi="Times New Roman" w:cs="Times New Roman"/>
          <w:sz w:val="24"/>
          <w:szCs w:val="24"/>
        </w:rPr>
        <w:t xml:space="preserve">орядком </w:t>
      </w:r>
      <w:r w:rsidRPr="005F0342">
        <w:rPr>
          <w:rFonts w:ascii="Times New Roman" w:hAnsi="Times New Roman" w:cs="Times New Roman"/>
          <w:sz w:val="24"/>
          <w:szCs w:val="24"/>
        </w:rPr>
        <w:t xml:space="preserve">санкционирования, и </w:t>
      </w:r>
      <w:proofErr w:type="gramStart"/>
      <w:r w:rsidRPr="005F0342">
        <w:rPr>
          <w:rFonts w:ascii="Times New Roman" w:hAnsi="Times New Roman" w:cs="Times New Roman"/>
          <w:sz w:val="24"/>
          <w:szCs w:val="24"/>
        </w:rPr>
        <w:t>содержащими</w:t>
      </w:r>
      <w:proofErr w:type="gramEnd"/>
      <w:r w:rsidRPr="005F0342">
        <w:rPr>
          <w:rFonts w:ascii="Times New Roman" w:hAnsi="Times New Roman" w:cs="Times New Roman"/>
          <w:sz w:val="24"/>
          <w:szCs w:val="24"/>
        </w:rPr>
        <w:t xml:space="preserve">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proofErr w:type="gramStart"/>
      <w:r w:rsidRPr="005F0342">
        <w:rPr>
          <w:rFonts w:ascii="Times New Roman" w:hAnsi="Times New Roman" w:cs="Times New Roman"/>
          <w:sz w:val="24"/>
          <w:szCs w:val="24"/>
        </w:rPr>
        <w:t xml:space="preserve"> (</w:t>
      </w:r>
      <w:r w:rsidR="00CC52F0">
        <w:rPr>
          <w:rFonts w:ascii="Times New Roman" w:hAnsi="Times New Roman" w:cs="Times New Roman"/>
          <w:sz w:val="24"/>
          <w:szCs w:val="24"/>
        </w:rPr>
        <w:t>_______</w:t>
      </w:r>
      <w:r w:rsidRPr="005F0342">
        <w:rPr>
          <w:rFonts w:ascii="Times New Roman" w:hAnsi="Times New Roman" w:cs="Times New Roman"/>
          <w:sz w:val="24"/>
          <w:szCs w:val="24"/>
        </w:rPr>
        <w:t xml:space="preserve">); </w:t>
      </w:r>
      <w:proofErr w:type="gramEnd"/>
    </w:p>
    <w:p w14:paraId="174AF200" w14:textId="1F6F0933"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6) выполняет иные условия, установленные Правилами казначейского сопровождения, утвержденными </w:t>
      </w:r>
      <w:r w:rsidR="00CC52F0">
        <w:rPr>
          <w:rFonts w:ascii="Times New Roman" w:hAnsi="Times New Roman" w:cs="Times New Roman"/>
          <w:sz w:val="24"/>
          <w:szCs w:val="24"/>
        </w:rPr>
        <w:t>_______</w:t>
      </w:r>
      <w:r w:rsidRPr="005F0342">
        <w:rPr>
          <w:rFonts w:ascii="Times New Roman" w:hAnsi="Times New Roman" w:cs="Times New Roman"/>
          <w:sz w:val="24"/>
          <w:szCs w:val="24"/>
        </w:rPr>
        <w:t>.</w:t>
      </w:r>
    </w:p>
    <w:p w14:paraId="3132A156" w14:textId="54A503EF"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2.</w:t>
      </w:r>
      <w:r w:rsidR="0088338B">
        <w:rPr>
          <w:rFonts w:ascii="Times New Roman" w:hAnsi="Times New Roman" w:cs="Times New Roman"/>
          <w:sz w:val="24"/>
          <w:szCs w:val="24"/>
        </w:rPr>
        <w:t>8</w:t>
      </w:r>
      <w:r w:rsidRPr="005F0342">
        <w:rPr>
          <w:rFonts w:ascii="Times New Roman" w:hAnsi="Times New Roman" w:cs="Times New Roman"/>
          <w:sz w:val="24"/>
          <w:szCs w:val="24"/>
        </w:rPr>
        <w:t xml:space="preserve">.2. </w:t>
      </w:r>
      <w:proofErr w:type="gramStart"/>
      <w:r w:rsidRPr="005F0342">
        <w:rPr>
          <w:rFonts w:ascii="Times New Roman" w:hAnsi="Times New Roman" w:cs="Times New Roman"/>
          <w:sz w:val="24"/>
          <w:szCs w:val="24"/>
        </w:rPr>
        <w:t xml:space="preserve">Стороны путем заключения дополнительного соглашения в течение </w:t>
      </w:r>
      <w:r w:rsidR="00CC52F0">
        <w:rPr>
          <w:rFonts w:ascii="Times New Roman" w:hAnsi="Times New Roman" w:cs="Times New Roman"/>
          <w:sz w:val="24"/>
          <w:szCs w:val="24"/>
        </w:rPr>
        <w:t>_______</w:t>
      </w:r>
      <w:r w:rsidRPr="005F0342">
        <w:rPr>
          <w:rFonts w:ascii="Times New Roman" w:hAnsi="Times New Roman" w:cs="Times New Roman"/>
          <w:sz w:val="24"/>
          <w:szCs w:val="24"/>
        </w:rPr>
        <w:t xml:space="preserve"> дней от даты открытия лицевого счёта включают в настоящий </w:t>
      </w:r>
      <w:r w:rsidR="00777C40">
        <w:rPr>
          <w:rFonts w:ascii="Times New Roman" w:hAnsi="Times New Roman" w:cs="Times New Roman"/>
          <w:sz w:val="24"/>
          <w:szCs w:val="24"/>
        </w:rPr>
        <w:t>Договор</w:t>
      </w:r>
      <w:r w:rsidRPr="005F0342">
        <w:rPr>
          <w:rFonts w:ascii="Times New Roman" w:hAnsi="Times New Roman" w:cs="Times New Roman"/>
          <w:sz w:val="24"/>
          <w:szCs w:val="24"/>
        </w:rPr>
        <w:t xml:space="preserve"> реквизиты лицевого счета, открытого Подрядчиком в территориальном органе Федерального казначейства, на который будут осуществляться все расчёты по </w:t>
      </w:r>
      <w:r w:rsidR="00777C40">
        <w:rPr>
          <w:rFonts w:ascii="Times New Roman" w:hAnsi="Times New Roman" w:cs="Times New Roman"/>
          <w:sz w:val="24"/>
          <w:szCs w:val="24"/>
        </w:rPr>
        <w:t>Договор</w:t>
      </w:r>
      <w:r w:rsidRPr="005F0342">
        <w:rPr>
          <w:rFonts w:ascii="Times New Roman" w:hAnsi="Times New Roman" w:cs="Times New Roman"/>
          <w:sz w:val="24"/>
          <w:szCs w:val="24"/>
        </w:rPr>
        <w:t>у, но не более лимитов бюджетных обязательств на соответствующий финансовый год, доведенных</w:t>
      </w:r>
      <w:r w:rsidR="005567C0">
        <w:rPr>
          <w:rFonts w:ascii="Times New Roman" w:hAnsi="Times New Roman" w:cs="Times New Roman"/>
          <w:sz w:val="24"/>
          <w:szCs w:val="24"/>
        </w:rPr>
        <w:t xml:space="preserve"> </w:t>
      </w:r>
      <w:r w:rsidRPr="005F0342">
        <w:rPr>
          <w:rFonts w:ascii="Times New Roman" w:hAnsi="Times New Roman" w:cs="Times New Roman"/>
          <w:sz w:val="24"/>
          <w:szCs w:val="24"/>
        </w:rPr>
        <w:t>до Государственного заказчика в установленном порядке на соответствующие цели</w:t>
      </w:r>
      <w:r w:rsidR="005567C0">
        <w:rPr>
          <w:rFonts w:ascii="Times New Roman" w:hAnsi="Times New Roman" w:cs="Times New Roman"/>
          <w:sz w:val="24"/>
          <w:szCs w:val="24"/>
        </w:rPr>
        <w:t xml:space="preserve"> </w:t>
      </w:r>
      <w:r w:rsidRPr="005F0342">
        <w:rPr>
          <w:rFonts w:ascii="Times New Roman" w:hAnsi="Times New Roman" w:cs="Times New Roman"/>
          <w:sz w:val="24"/>
          <w:szCs w:val="24"/>
        </w:rPr>
        <w:t>по соответствующему коду бюджетной классификации</w:t>
      </w:r>
      <w:proofErr w:type="gramEnd"/>
      <w:r w:rsidRPr="005F0342">
        <w:rPr>
          <w:rFonts w:ascii="Times New Roman" w:hAnsi="Times New Roman" w:cs="Times New Roman"/>
          <w:sz w:val="24"/>
          <w:szCs w:val="24"/>
        </w:rPr>
        <w:t xml:space="preserve"> Российской Федерации. Все операции, связанные с исполнением обязательств по </w:t>
      </w:r>
      <w:r w:rsidR="00777C40">
        <w:rPr>
          <w:rFonts w:ascii="Times New Roman" w:hAnsi="Times New Roman" w:cs="Times New Roman"/>
          <w:sz w:val="24"/>
          <w:szCs w:val="24"/>
        </w:rPr>
        <w:t>Договор</w:t>
      </w:r>
      <w:r w:rsidRPr="005F0342">
        <w:rPr>
          <w:rFonts w:ascii="Times New Roman" w:hAnsi="Times New Roman" w:cs="Times New Roman"/>
          <w:sz w:val="24"/>
          <w:szCs w:val="24"/>
        </w:rPr>
        <w:t>у, осуществляются только на лицевых счетах для учета операций не</w:t>
      </w:r>
      <w:r w:rsidR="0088338B">
        <w:rPr>
          <w:rFonts w:ascii="Times New Roman" w:hAnsi="Times New Roman" w:cs="Times New Roman"/>
          <w:sz w:val="24"/>
          <w:szCs w:val="24"/>
        </w:rPr>
        <w:t xml:space="preserve"> </w:t>
      </w:r>
      <w:r w:rsidRPr="005F0342">
        <w:rPr>
          <w:rFonts w:ascii="Times New Roman" w:hAnsi="Times New Roman" w:cs="Times New Roman"/>
          <w:sz w:val="24"/>
          <w:szCs w:val="24"/>
        </w:rPr>
        <w:t>участника бюджетного процесса с кодом «</w:t>
      </w:r>
      <w:r w:rsidR="00CC52F0">
        <w:rPr>
          <w:rFonts w:ascii="Times New Roman" w:hAnsi="Times New Roman" w:cs="Times New Roman"/>
          <w:sz w:val="24"/>
          <w:szCs w:val="24"/>
        </w:rPr>
        <w:t>_______</w:t>
      </w:r>
      <w:r w:rsidRPr="005F0342">
        <w:rPr>
          <w:rFonts w:ascii="Times New Roman" w:hAnsi="Times New Roman" w:cs="Times New Roman"/>
          <w:sz w:val="24"/>
          <w:szCs w:val="24"/>
        </w:rPr>
        <w:t>».</w:t>
      </w:r>
    </w:p>
    <w:p w14:paraId="7E642C54" w14:textId="3E79BE87"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2.9. Перечисление средств по </w:t>
      </w:r>
      <w:r w:rsidR="00777C40">
        <w:rPr>
          <w:rFonts w:ascii="Times New Roman" w:hAnsi="Times New Roman" w:cs="Times New Roman"/>
          <w:sz w:val="24"/>
          <w:szCs w:val="24"/>
        </w:rPr>
        <w:t>Договор</w:t>
      </w:r>
      <w:r w:rsidRPr="005F0342">
        <w:rPr>
          <w:rFonts w:ascii="Times New Roman" w:hAnsi="Times New Roman" w:cs="Times New Roman"/>
          <w:sz w:val="24"/>
          <w:szCs w:val="24"/>
        </w:rPr>
        <w:t xml:space="preserve">у, производится в соответствии требованиями </w:t>
      </w:r>
      <w:r w:rsidR="00CC52F0">
        <w:rPr>
          <w:rFonts w:ascii="Times New Roman" w:hAnsi="Times New Roman" w:cs="Times New Roman"/>
          <w:sz w:val="24"/>
          <w:szCs w:val="24"/>
        </w:rPr>
        <w:t>_______</w:t>
      </w:r>
      <w:r w:rsidRPr="005F0342">
        <w:rPr>
          <w:rFonts w:ascii="Times New Roman" w:hAnsi="Times New Roman" w:cs="Times New Roman"/>
          <w:sz w:val="24"/>
          <w:szCs w:val="24"/>
        </w:rPr>
        <w:t xml:space="preserve">. </w:t>
      </w:r>
    </w:p>
    <w:p w14:paraId="64059108" w14:textId="7B92DDB7"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2.10. При казначейском сопровождении </w:t>
      </w:r>
      <w:r w:rsidR="00777C40">
        <w:rPr>
          <w:rFonts w:ascii="Times New Roman" w:hAnsi="Times New Roman" w:cs="Times New Roman"/>
          <w:sz w:val="24"/>
          <w:szCs w:val="24"/>
        </w:rPr>
        <w:t>Договор</w:t>
      </w:r>
      <w:r w:rsidRPr="005F0342">
        <w:rPr>
          <w:rFonts w:ascii="Times New Roman" w:hAnsi="Times New Roman" w:cs="Times New Roman"/>
          <w:sz w:val="24"/>
          <w:szCs w:val="24"/>
        </w:rPr>
        <w:t>а Подрядчик не вправе перечислять средства с лицевого счета:</w:t>
      </w:r>
    </w:p>
    <w:p w14:paraId="4499C18A" w14:textId="2259C03B" w:rsidR="005F0342" w:rsidRPr="005F0342" w:rsidRDefault="005F0342" w:rsidP="005F0342">
      <w:pPr>
        <w:spacing w:after="0" w:line="240" w:lineRule="auto"/>
        <w:ind w:firstLine="709"/>
        <w:jc w:val="both"/>
        <w:rPr>
          <w:rFonts w:ascii="Times New Roman" w:hAnsi="Times New Roman" w:cs="Times New Roman"/>
          <w:sz w:val="24"/>
          <w:szCs w:val="24"/>
        </w:rPr>
      </w:pPr>
      <w:proofErr w:type="gramStart"/>
      <w:r w:rsidRPr="005F0342">
        <w:rPr>
          <w:rFonts w:ascii="Times New Roman" w:hAnsi="Times New Roman" w:cs="Times New Roman"/>
          <w:sz w:val="24"/>
          <w:szCs w:val="24"/>
        </w:rPr>
        <w:lastRenderedPageBreak/>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w:t>
      </w:r>
      <w:r w:rsidR="007F715E">
        <w:rPr>
          <w:rFonts w:ascii="Times New Roman" w:hAnsi="Times New Roman" w:cs="Times New Roman"/>
          <w:sz w:val="24"/>
          <w:szCs w:val="24"/>
        </w:rPr>
        <w:t xml:space="preserve"> </w:t>
      </w:r>
      <w:r w:rsidRPr="005F0342">
        <w:rPr>
          <w:rFonts w:ascii="Times New Roman" w:hAnsi="Times New Roman" w:cs="Times New Roman"/>
          <w:sz w:val="24"/>
          <w:szCs w:val="24"/>
        </w:rPr>
        <w:t>им в учреждении Центрального банка</w:t>
      </w:r>
      <w:proofErr w:type="gramEnd"/>
      <w:r w:rsidRPr="005F0342">
        <w:rPr>
          <w:rFonts w:ascii="Times New Roman" w:hAnsi="Times New Roman" w:cs="Times New Roman"/>
          <w:sz w:val="24"/>
          <w:szCs w:val="24"/>
        </w:rPr>
        <w:t xml:space="preserve"> Российской Федерации или в кредитной организации;</w:t>
      </w:r>
    </w:p>
    <w:p w14:paraId="59A2989C" w14:textId="2386947F"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на счета, открытые Подрядчику и субподрядчику</w:t>
      </w:r>
      <w:r w:rsidR="000A0AFD">
        <w:rPr>
          <w:rFonts w:ascii="Times New Roman" w:hAnsi="Times New Roman" w:cs="Times New Roman"/>
          <w:sz w:val="24"/>
          <w:szCs w:val="24"/>
        </w:rPr>
        <w:t xml:space="preserve"> (соисполнителю)</w:t>
      </w:r>
      <w:r w:rsidRPr="005F0342">
        <w:rPr>
          <w:rFonts w:ascii="Times New Roman" w:hAnsi="Times New Roman" w:cs="Times New Roman"/>
          <w:sz w:val="24"/>
          <w:szCs w:val="24"/>
        </w:rPr>
        <w:t xml:space="preserve"> в учреждении Центрального банка Российской Федерации или в кредитной организации (далее - банк) юридическому лицу,</w:t>
      </w:r>
      <w:r w:rsidR="000A0AFD">
        <w:rPr>
          <w:rFonts w:ascii="Times New Roman" w:hAnsi="Times New Roman" w:cs="Times New Roman"/>
          <w:sz w:val="24"/>
          <w:szCs w:val="24"/>
        </w:rPr>
        <w:t xml:space="preserve"> </w:t>
      </w:r>
      <w:r w:rsidRPr="005F0342">
        <w:rPr>
          <w:rFonts w:ascii="Times New Roman" w:hAnsi="Times New Roman" w:cs="Times New Roman"/>
          <w:sz w:val="24"/>
          <w:szCs w:val="24"/>
        </w:rPr>
        <w:t>за исключением:</w:t>
      </w:r>
    </w:p>
    <w:p w14:paraId="4DC56B78" w14:textId="21D30601"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а) оплаты обязательств Подрядчика и субподрядчика (соисполнителя)</w:t>
      </w:r>
      <w:r w:rsidR="000A0AFD">
        <w:rPr>
          <w:rFonts w:ascii="Times New Roman" w:hAnsi="Times New Roman" w:cs="Times New Roman"/>
          <w:sz w:val="24"/>
          <w:szCs w:val="24"/>
        </w:rPr>
        <w:t xml:space="preserve"> </w:t>
      </w:r>
      <w:r w:rsidRPr="005F0342">
        <w:rPr>
          <w:rFonts w:ascii="Times New Roman" w:hAnsi="Times New Roman" w:cs="Times New Roman"/>
          <w:sz w:val="24"/>
          <w:szCs w:val="24"/>
        </w:rPr>
        <w:t>в соответствии</w:t>
      </w:r>
      <w:r w:rsidR="007F715E">
        <w:rPr>
          <w:rFonts w:ascii="Times New Roman" w:hAnsi="Times New Roman" w:cs="Times New Roman"/>
          <w:sz w:val="24"/>
          <w:szCs w:val="24"/>
        </w:rPr>
        <w:t xml:space="preserve"> </w:t>
      </w:r>
      <w:r w:rsidRPr="005F0342">
        <w:rPr>
          <w:rFonts w:ascii="Times New Roman" w:hAnsi="Times New Roman" w:cs="Times New Roman"/>
          <w:sz w:val="24"/>
          <w:szCs w:val="24"/>
        </w:rPr>
        <w:t>с валютным законодательством Российской Федерации;</w:t>
      </w:r>
    </w:p>
    <w:p w14:paraId="29B8A96C" w14:textId="2FBAA046"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б) оплаты обязательств юридического лица по оплате труда с учетом начислений</w:t>
      </w:r>
      <w:r w:rsidR="007F715E">
        <w:rPr>
          <w:rFonts w:ascii="Times New Roman" w:hAnsi="Times New Roman" w:cs="Times New Roman"/>
          <w:sz w:val="24"/>
          <w:szCs w:val="24"/>
        </w:rPr>
        <w:t xml:space="preserve"> </w:t>
      </w:r>
      <w:r w:rsidRPr="005F0342">
        <w:rPr>
          <w:rFonts w:ascii="Times New Roman" w:hAnsi="Times New Roman" w:cs="Times New Roman"/>
          <w:sz w:val="24"/>
          <w:szCs w:val="24"/>
        </w:rPr>
        <w:t>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2C484B02" w14:textId="754FB52D" w:rsidR="005F0342" w:rsidRPr="005F0342" w:rsidRDefault="005F0342" w:rsidP="005F0342">
      <w:pPr>
        <w:spacing w:after="0" w:line="240" w:lineRule="auto"/>
        <w:ind w:firstLine="709"/>
        <w:jc w:val="both"/>
        <w:rPr>
          <w:rFonts w:ascii="Times New Roman" w:hAnsi="Times New Roman" w:cs="Times New Roman"/>
          <w:sz w:val="24"/>
          <w:szCs w:val="24"/>
        </w:rPr>
      </w:pPr>
      <w:proofErr w:type="gramStart"/>
      <w:r w:rsidRPr="005F0342">
        <w:rPr>
          <w:rFonts w:ascii="Times New Roman" w:hAnsi="Times New Roman" w:cs="Times New Roman"/>
          <w:sz w:val="24"/>
          <w:szCs w:val="24"/>
        </w:rPr>
        <w:t xml:space="preserve">в) 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w:t>
      </w:r>
      <w:r w:rsidR="00F40C9F" w:rsidRPr="004728E6">
        <w:rPr>
          <w:rFonts w:ascii="Times New Roman" w:hAnsi="Times New Roman" w:cs="Times New Roman"/>
          <w:sz w:val="24"/>
        </w:rPr>
        <w:t>государственных контрактов,</w:t>
      </w:r>
      <w:r w:rsidR="00F40C9F">
        <w:t xml:space="preserve"> </w:t>
      </w:r>
      <w:r w:rsidRPr="005F0342">
        <w:rPr>
          <w:rFonts w:ascii="Times New Roman" w:hAnsi="Times New Roman" w:cs="Times New Roman"/>
          <w:sz w:val="24"/>
          <w:szCs w:val="24"/>
        </w:rPr>
        <w:t xml:space="preserve">договоров (соглашений), </w:t>
      </w:r>
      <w:r w:rsidR="00F40C9F">
        <w:rPr>
          <w:rFonts w:ascii="Times New Roman" w:hAnsi="Times New Roman" w:cs="Times New Roman"/>
          <w:sz w:val="24"/>
          <w:szCs w:val="24"/>
        </w:rPr>
        <w:t>контрактов</w:t>
      </w:r>
      <w:r w:rsidR="00F40C9F" w:rsidRPr="005F0342">
        <w:rPr>
          <w:rFonts w:ascii="Times New Roman" w:hAnsi="Times New Roman" w:cs="Times New Roman"/>
          <w:sz w:val="24"/>
          <w:szCs w:val="24"/>
        </w:rPr>
        <w:t xml:space="preserve"> </w:t>
      </w:r>
      <w:r w:rsidRPr="005F0342">
        <w:rPr>
          <w:rFonts w:ascii="Times New Roman" w:hAnsi="Times New Roman" w:cs="Times New Roman"/>
          <w:sz w:val="24"/>
          <w:szCs w:val="24"/>
        </w:rPr>
        <w:t>(договоров),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w:t>
      </w:r>
      <w:proofErr w:type="gramEnd"/>
      <w:r w:rsidRPr="005F0342">
        <w:rPr>
          <w:rFonts w:ascii="Times New Roman" w:hAnsi="Times New Roman" w:cs="Times New Roman"/>
          <w:sz w:val="24"/>
          <w:szCs w:val="24"/>
        </w:rPr>
        <w:t xml:space="preserve"> (</w:t>
      </w:r>
      <w:proofErr w:type="gramStart"/>
      <w:r w:rsidRPr="005F0342">
        <w:rPr>
          <w:rFonts w:ascii="Times New Roman" w:hAnsi="Times New Roman" w:cs="Times New Roman"/>
          <w:sz w:val="24"/>
          <w:szCs w:val="24"/>
        </w:rPr>
        <w:t xml:space="preserve">или) иных документов, предусмотренных договорами (соглашениями), </w:t>
      </w:r>
      <w:r w:rsidR="00F40C9F">
        <w:rPr>
          <w:rFonts w:ascii="Times New Roman" w:hAnsi="Times New Roman" w:cs="Times New Roman"/>
          <w:sz w:val="24"/>
          <w:szCs w:val="24"/>
        </w:rPr>
        <w:t>контрактами</w:t>
      </w:r>
      <w:r w:rsidR="00F40C9F" w:rsidRPr="005F0342">
        <w:rPr>
          <w:rFonts w:ascii="Times New Roman" w:hAnsi="Times New Roman" w:cs="Times New Roman"/>
          <w:sz w:val="24"/>
          <w:szCs w:val="24"/>
        </w:rPr>
        <w:t xml:space="preserve"> </w:t>
      </w:r>
      <w:r w:rsidRPr="005F0342">
        <w:rPr>
          <w:rFonts w:ascii="Times New Roman" w:hAnsi="Times New Roman" w:cs="Times New Roman"/>
          <w:sz w:val="24"/>
          <w:szCs w:val="24"/>
        </w:rPr>
        <w:t>(договорами) или нормативными правовыми актами (правовыми актами), регулирующими порядок предоставления средств (далее - документы-основания);</w:t>
      </w:r>
      <w:proofErr w:type="gramEnd"/>
    </w:p>
    <w:p w14:paraId="252CC1BD" w14:textId="18D22587" w:rsidR="00442E8B"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г) возмещения произведенных юридическим лицом расходов (части расходов) при условии представления документов-оснований, копий платежных документов, подтверждающих оплату произведенных юридическим лицом расходов (части расходов), а также договоров (соглашений) или нормативных правовых актов (правовых актов), регулирующих порядок предоставления средств</w:t>
      </w:r>
      <w:r w:rsidR="00442E8B">
        <w:rPr>
          <w:rFonts w:ascii="Times New Roman" w:hAnsi="Times New Roman" w:cs="Times New Roman"/>
          <w:sz w:val="24"/>
          <w:szCs w:val="24"/>
        </w:rPr>
        <w:t>;</w:t>
      </w:r>
    </w:p>
    <w:p w14:paraId="6C725D19" w14:textId="0DE6693A"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е) оплаты обязательств юридического лица по накладным расходам, связанным</w:t>
      </w:r>
      <w:r w:rsidR="007F715E">
        <w:rPr>
          <w:rFonts w:ascii="Times New Roman" w:hAnsi="Times New Roman" w:cs="Times New Roman"/>
          <w:sz w:val="24"/>
          <w:szCs w:val="24"/>
        </w:rPr>
        <w:t xml:space="preserve"> </w:t>
      </w:r>
      <w:r w:rsidRPr="005F0342">
        <w:rPr>
          <w:rFonts w:ascii="Times New Roman" w:hAnsi="Times New Roman" w:cs="Times New Roman"/>
          <w:sz w:val="24"/>
          <w:szCs w:val="24"/>
        </w:rPr>
        <w:t xml:space="preserve">с исполнением договора о капитальных вложениях, </w:t>
      </w:r>
      <w:r w:rsidR="00777C40">
        <w:rPr>
          <w:rFonts w:ascii="Times New Roman" w:hAnsi="Times New Roman" w:cs="Times New Roman"/>
          <w:sz w:val="24"/>
          <w:szCs w:val="24"/>
        </w:rPr>
        <w:t>договор</w:t>
      </w:r>
      <w:r w:rsidRPr="005F0342">
        <w:rPr>
          <w:rFonts w:ascii="Times New Roman" w:hAnsi="Times New Roman" w:cs="Times New Roman"/>
          <w:sz w:val="24"/>
          <w:szCs w:val="24"/>
        </w:rPr>
        <w:t xml:space="preserve">а учреждения, договора о проведении капитального ремонта, </w:t>
      </w:r>
      <w:r w:rsidR="00F40C9F">
        <w:rPr>
          <w:rFonts w:ascii="Times New Roman" w:hAnsi="Times New Roman" w:cs="Times New Roman"/>
          <w:sz w:val="24"/>
          <w:szCs w:val="24"/>
        </w:rPr>
        <w:t>контракта</w:t>
      </w:r>
      <w:r w:rsidR="00F40C9F" w:rsidRPr="005F0342">
        <w:rPr>
          <w:rFonts w:ascii="Times New Roman" w:hAnsi="Times New Roman" w:cs="Times New Roman"/>
          <w:sz w:val="24"/>
          <w:szCs w:val="24"/>
        </w:rPr>
        <w:t xml:space="preserve"> </w:t>
      </w:r>
      <w:r w:rsidRPr="005F0342">
        <w:rPr>
          <w:rFonts w:ascii="Times New Roman" w:hAnsi="Times New Roman" w:cs="Times New Roman"/>
          <w:sz w:val="24"/>
          <w:szCs w:val="24"/>
        </w:rPr>
        <w:t>(</w:t>
      </w:r>
      <w:r w:rsidR="00777C40">
        <w:rPr>
          <w:rFonts w:ascii="Times New Roman" w:hAnsi="Times New Roman" w:cs="Times New Roman"/>
          <w:sz w:val="24"/>
          <w:szCs w:val="24"/>
        </w:rPr>
        <w:t>договор</w:t>
      </w:r>
      <w:r w:rsidRPr="005F0342">
        <w:rPr>
          <w:rFonts w:ascii="Times New Roman" w:hAnsi="Times New Roman" w:cs="Times New Roman"/>
          <w:sz w:val="24"/>
          <w:szCs w:val="24"/>
        </w:rPr>
        <w:t>а);</w:t>
      </w:r>
    </w:p>
    <w:p w14:paraId="7A6A6BF5" w14:textId="77777777"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д) оплаты обязательств по накладным расходам в соответствии с Порядком санкционирования.</w:t>
      </w:r>
    </w:p>
    <w:p w14:paraId="5FBC9B26" w14:textId="1115559F"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eastAsiaTheme="majorEastAsia" w:hAnsi="Times New Roman" w:cs="Times New Roman"/>
          <w:sz w:val="24"/>
          <w:szCs w:val="24"/>
        </w:rPr>
        <w:t xml:space="preserve">2.11. </w:t>
      </w:r>
      <w:r w:rsidRPr="005F0342">
        <w:rPr>
          <w:rFonts w:ascii="Times New Roman" w:hAnsi="Times New Roman" w:cs="Times New Roman"/>
          <w:sz w:val="24"/>
          <w:szCs w:val="24"/>
        </w:rPr>
        <w:t xml:space="preserve">Все операции, связанные с исполнением обязательств по </w:t>
      </w:r>
      <w:r w:rsidR="00777C40">
        <w:rPr>
          <w:rFonts w:ascii="Times New Roman" w:hAnsi="Times New Roman" w:cs="Times New Roman"/>
          <w:sz w:val="24"/>
          <w:szCs w:val="24"/>
        </w:rPr>
        <w:t>Договор</w:t>
      </w:r>
      <w:r w:rsidRPr="005F0342">
        <w:rPr>
          <w:rFonts w:ascii="Times New Roman" w:hAnsi="Times New Roman" w:cs="Times New Roman"/>
          <w:sz w:val="24"/>
          <w:szCs w:val="24"/>
        </w:rPr>
        <w:t>у, осуществляются только на лицевых счетах для учета операций не</w:t>
      </w:r>
      <w:r w:rsidR="0088338B">
        <w:rPr>
          <w:rFonts w:ascii="Times New Roman" w:hAnsi="Times New Roman" w:cs="Times New Roman"/>
          <w:sz w:val="24"/>
          <w:szCs w:val="24"/>
        </w:rPr>
        <w:t xml:space="preserve"> </w:t>
      </w:r>
      <w:r w:rsidRPr="005F0342">
        <w:rPr>
          <w:rFonts w:ascii="Times New Roman" w:hAnsi="Times New Roman" w:cs="Times New Roman"/>
          <w:sz w:val="24"/>
          <w:szCs w:val="24"/>
        </w:rPr>
        <w:t>участника бюджетного процесса с кодом «</w:t>
      </w:r>
      <w:r w:rsidR="00CC52F0">
        <w:rPr>
          <w:rFonts w:ascii="Times New Roman" w:hAnsi="Times New Roman" w:cs="Times New Roman"/>
          <w:sz w:val="24"/>
          <w:szCs w:val="24"/>
        </w:rPr>
        <w:t>_______</w:t>
      </w:r>
      <w:r w:rsidRPr="005F0342">
        <w:rPr>
          <w:rFonts w:ascii="Times New Roman" w:hAnsi="Times New Roman" w:cs="Times New Roman"/>
          <w:sz w:val="24"/>
          <w:szCs w:val="24"/>
        </w:rPr>
        <w:t>».</w:t>
      </w:r>
    </w:p>
    <w:p w14:paraId="6198F877" w14:textId="32073710"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eastAsiaTheme="majorEastAsia" w:hAnsi="Times New Roman" w:cs="Times New Roman"/>
          <w:sz w:val="24"/>
          <w:szCs w:val="24"/>
        </w:rPr>
        <w:t xml:space="preserve">2.12. </w:t>
      </w:r>
      <w:r w:rsidRPr="005F0342">
        <w:rPr>
          <w:rFonts w:ascii="Times New Roman" w:hAnsi="Times New Roman" w:cs="Times New Roman"/>
          <w:sz w:val="24"/>
          <w:szCs w:val="24"/>
        </w:rPr>
        <w:t>Стороны для подтверждения возникновения денежных обязательств</w:t>
      </w:r>
      <w:r w:rsidR="007F715E">
        <w:rPr>
          <w:rFonts w:ascii="Times New Roman" w:hAnsi="Times New Roman" w:cs="Times New Roman"/>
          <w:sz w:val="24"/>
          <w:szCs w:val="24"/>
        </w:rPr>
        <w:t xml:space="preserve"> </w:t>
      </w:r>
      <w:r w:rsidRPr="005F0342">
        <w:rPr>
          <w:rFonts w:ascii="Times New Roman" w:hAnsi="Times New Roman" w:cs="Times New Roman"/>
          <w:sz w:val="24"/>
          <w:szCs w:val="24"/>
        </w:rPr>
        <w:t xml:space="preserve">в соответствии с </w:t>
      </w:r>
      <w:r w:rsidR="00777C40">
        <w:rPr>
          <w:rFonts w:ascii="Times New Roman" w:hAnsi="Times New Roman" w:cs="Times New Roman"/>
          <w:sz w:val="24"/>
          <w:szCs w:val="24"/>
        </w:rPr>
        <w:t>Договор</w:t>
      </w:r>
      <w:r w:rsidRPr="005F0342">
        <w:rPr>
          <w:rFonts w:ascii="Times New Roman" w:hAnsi="Times New Roman" w:cs="Times New Roman"/>
          <w:sz w:val="24"/>
          <w:szCs w:val="24"/>
        </w:rPr>
        <w:t>ом и договорами, заключаемыми Подрядчиком в рамках его исполнения, представляют в территориальные органы Федерального казначейства документы, предусмотренные порядком санкционирования операций, установленным Министерством финансов Российской Федерации.</w:t>
      </w:r>
    </w:p>
    <w:p w14:paraId="4480CA24" w14:textId="1BF15E0B"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2.13. В договорах, заключаемых Подрядчиком в рамках исполнения </w:t>
      </w:r>
      <w:r w:rsidR="00777C40">
        <w:rPr>
          <w:rFonts w:ascii="Times New Roman" w:hAnsi="Times New Roman" w:cs="Times New Roman"/>
          <w:sz w:val="24"/>
          <w:szCs w:val="24"/>
        </w:rPr>
        <w:t>Договор</w:t>
      </w:r>
      <w:r w:rsidRPr="005F0342">
        <w:rPr>
          <w:rFonts w:ascii="Times New Roman" w:hAnsi="Times New Roman" w:cs="Times New Roman"/>
          <w:sz w:val="24"/>
          <w:szCs w:val="24"/>
        </w:rPr>
        <w:t xml:space="preserve">а, платежных и расчетных документах и документах, подтверждающих возникновение денежных обязательств, а также в документах-основаниях, реестре документов-оснований, указывается идентификатор </w:t>
      </w:r>
      <w:r w:rsidR="005567C0">
        <w:rPr>
          <w:rFonts w:ascii="Times New Roman" w:hAnsi="Times New Roman" w:cs="Times New Roman"/>
          <w:sz w:val="24"/>
          <w:szCs w:val="24"/>
        </w:rPr>
        <w:t>Г</w:t>
      </w:r>
      <w:r w:rsidRPr="005F0342">
        <w:rPr>
          <w:rFonts w:ascii="Times New Roman" w:hAnsi="Times New Roman" w:cs="Times New Roman"/>
          <w:sz w:val="24"/>
          <w:szCs w:val="24"/>
        </w:rPr>
        <w:t xml:space="preserve">осударственного </w:t>
      </w:r>
      <w:r w:rsidR="005567C0">
        <w:rPr>
          <w:rFonts w:ascii="Times New Roman" w:hAnsi="Times New Roman" w:cs="Times New Roman"/>
          <w:sz w:val="24"/>
          <w:szCs w:val="24"/>
        </w:rPr>
        <w:t>контракта</w:t>
      </w:r>
      <w:r w:rsidRPr="005F0342">
        <w:rPr>
          <w:rFonts w:ascii="Times New Roman" w:hAnsi="Times New Roman" w:cs="Times New Roman"/>
          <w:sz w:val="24"/>
          <w:szCs w:val="24"/>
        </w:rPr>
        <w:t>, установленный территориальным органом Федерального казначейства.</w:t>
      </w:r>
    </w:p>
    <w:p w14:paraId="1BD7A9E9" w14:textId="575A69D2"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2.14. Подрядчик обеспечивает включение в договор с субподрядчиком (соисполнителем, поставщиком), условия об открытии соисполнителю лицевого счета</w:t>
      </w:r>
      <w:r w:rsidR="007F715E">
        <w:rPr>
          <w:rFonts w:ascii="Times New Roman" w:hAnsi="Times New Roman" w:cs="Times New Roman"/>
          <w:sz w:val="24"/>
          <w:szCs w:val="24"/>
        </w:rPr>
        <w:t xml:space="preserve"> </w:t>
      </w:r>
      <w:r w:rsidRPr="005F0342">
        <w:rPr>
          <w:rFonts w:ascii="Times New Roman" w:hAnsi="Times New Roman" w:cs="Times New Roman"/>
          <w:sz w:val="24"/>
          <w:szCs w:val="24"/>
        </w:rPr>
        <w:t>в территориальном органе Федерального казначейства.</w:t>
      </w:r>
    </w:p>
    <w:p w14:paraId="3B9E1986" w14:textId="095AE708"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lastRenderedPageBreak/>
        <w:t>2.15. Подрядчик представляет в территориальные органы Федерального казначейства</w:t>
      </w:r>
      <w:r w:rsidR="007F715E">
        <w:rPr>
          <w:rFonts w:ascii="Times New Roman" w:hAnsi="Times New Roman" w:cs="Times New Roman"/>
          <w:sz w:val="24"/>
          <w:szCs w:val="24"/>
        </w:rPr>
        <w:t xml:space="preserve"> </w:t>
      </w:r>
      <w:r w:rsidRPr="005F0342">
        <w:rPr>
          <w:rFonts w:ascii="Times New Roman" w:hAnsi="Times New Roman" w:cs="Times New Roman"/>
          <w:sz w:val="24"/>
          <w:szCs w:val="24"/>
        </w:rPr>
        <w:t xml:space="preserve">и </w:t>
      </w:r>
      <w:r w:rsidR="005567C0">
        <w:rPr>
          <w:rFonts w:ascii="Times New Roman" w:hAnsi="Times New Roman" w:cs="Times New Roman"/>
          <w:sz w:val="24"/>
          <w:szCs w:val="24"/>
        </w:rPr>
        <w:t>З</w:t>
      </w:r>
      <w:r w:rsidRPr="005F0342">
        <w:rPr>
          <w:rFonts w:ascii="Times New Roman" w:hAnsi="Times New Roman" w:cs="Times New Roman"/>
          <w:sz w:val="24"/>
          <w:szCs w:val="24"/>
        </w:rPr>
        <w:t xml:space="preserve">аказчику сведения о субподрядчиках (соисполнителях, поставщиках), привлекаемых для исполнения договоров, в рамках исполнения обязательств по </w:t>
      </w:r>
      <w:r w:rsidR="00777C40">
        <w:rPr>
          <w:rFonts w:ascii="Times New Roman" w:hAnsi="Times New Roman" w:cs="Times New Roman"/>
          <w:sz w:val="24"/>
          <w:szCs w:val="24"/>
        </w:rPr>
        <w:t>Договор</w:t>
      </w:r>
      <w:r w:rsidRPr="005F0342">
        <w:rPr>
          <w:rFonts w:ascii="Times New Roman" w:hAnsi="Times New Roman" w:cs="Times New Roman"/>
          <w:sz w:val="24"/>
          <w:szCs w:val="24"/>
        </w:rPr>
        <w:t>у</w:t>
      </w:r>
      <w:r w:rsidR="007F715E">
        <w:rPr>
          <w:rFonts w:ascii="Times New Roman" w:hAnsi="Times New Roman" w:cs="Times New Roman"/>
          <w:sz w:val="24"/>
          <w:szCs w:val="24"/>
        </w:rPr>
        <w:t xml:space="preserve"> </w:t>
      </w:r>
      <w:r w:rsidRPr="005F0342">
        <w:rPr>
          <w:rFonts w:ascii="Times New Roman" w:hAnsi="Times New Roman" w:cs="Times New Roman"/>
          <w:sz w:val="24"/>
          <w:szCs w:val="24"/>
        </w:rPr>
        <w:t>в порядке, установленным Министерством финансов Российской Федерации.</w:t>
      </w:r>
    </w:p>
    <w:p w14:paraId="3B460744" w14:textId="6DA50021"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eastAsiaTheme="majorEastAsia" w:hAnsi="Times New Roman" w:cs="Times New Roman"/>
          <w:sz w:val="24"/>
          <w:szCs w:val="24"/>
        </w:rPr>
        <w:t xml:space="preserve">2.16. </w:t>
      </w:r>
      <w:r w:rsidRPr="005F0342">
        <w:rPr>
          <w:rFonts w:ascii="Times New Roman" w:hAnsi="Times New Roman" w:cs="Times New Roman"/>
          <w:sz w:val="24"/>
          <w:szCs w:val="24"/>
        </w:rPr>
        <w:t xml:space="preserve">Подрядчик обязан вести раздельный учет результатов финансово-хозяйственной деятельности по настоящему </w:t>
      </w:r>
      <w:r w:rsidR="00777C40">
        <w:rPr>
          <w:rFonts w:ascii="Times New Roman" w:hAnsi="Times New Roman" w:cs="Times New Roman"/>
          <w:sz w:val="24"/>
          <w:szCs w:val="24"/>
        </w:rPr>
        <w:t>Договор</w:t>
      </w:r>
      <w:r w:rsidRPr="005F0342">
        <w:rPr>
          <w:rFonts w:ascii="Times New Roman" w:hAnsi="Times New Roman" w:cs="Times New Roman"/>
          <w:sz w:val="24"/>
          <w:szCs w:val="24"/>
        </w:rPr>
        <w:t xml:space="preserve">у, распределять накладные расходы пропорционально срокам исполнения </w:t>
      </w:r>
      <w:r w:rsidR="00777C40">
        <w:rPr>
          <w:rFonts w:ascii="Times New Roman" w:hAnsi="Times New Roman" w:cs="Times New Roman"/>
          <w:sz w:val="24"/>
          <w:szCs w:val="24"/>
        </w:rPr>
        <w:t>Договор</w:t>
      </w:r>
      <w:r w:rsidRPr="005F0342">
        <w:rPr>
          <w:rFonts w:ascii="Times New Roman" w:hAnsi="Times New Roman" w:cs="Times New Roman"/>
          <w:sz w:val="24"/>
          <w:szCs w:val="24"/>
        </w:rPr>
        <w:t>а.</w:t>
      </w:r>
    </w:p>
    <w:p w14:paraId="08919087" w14:textId="3062521F"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2.17. Подрядчик несет ответственность за неисполнение условий об открытии лицевого счета в территориальном органе Федерального казначейства и за не включение в договор</w:t>
      </w:r>
      <w:r w:rsidR="007F715E">
        <w:rPr>
          <w:rFonts w:ascii="Times New Roman" w:hAnsi="Times New Roman" w:cs="Times New Roman"/>
          <w:sz w:val="24"/>
          <w:szCs w:val="24"/>
        </w:rPr>
        <w:t xml:space="preserve"> </w:t>
      </w:r>
      <w:r w:rsidRPr="005F0342">
        <w:rPr>
          <w:rFonts w:ascii="Times New Roman" w:hAnsi="Times New Roman" w:cs="Times New Roman"/>
          <w:sz w:val="24"/>
          <w:szCs w:val="24"/>
        </w:rPr>
        <w:t>с субподрядчиком (соисполнителем, поставщиком), условий об открытии лицевого счета</w:t>
      </w:r>
      <w:r w:rsidR="007F715E">
        <w:rPr>
          <w:rFonts w:ascii="Times New Roman" w:hAnsi="Times New Roman" w:cs="Times New Roman"/>
          <w:sz w:val="24"/>
          <w:szCs w:val="24"/>
        </w:rPr>
        <w:t xml:space="preserve"> </w:t>
      </w:r>
      <w:r w:rsidRPr="005F0342">
        <w:rPr>
          <w:rFonts w:ascii="Times New Roman" w:hAnsi="Times New Roman" w:cs="Times New Roman"/>
          <w:sz w:val="24"/>
          <w:szCs w:val="24"/>
        </w:rPr>
        <w:t xml:space="preserve">в территориальном органе Федерального казначейства в соответствии с законодательством Российской Федерации и настоящим </w:t>
      </w:r>
      <w:r w:rsidR="00777C40">
        <w:rPr>
          <w:rFonts w:ascii="Times New Roman" w:hAnsi="Times New Roman" w:cs="Times New Roman"/>
          <w:sz w:val="24"/>
          <w:szCs w:val="24"/>
        </w:rPr>
        <w:t>Договор</w:t>
      </w:r>
      <w:r w:rsidRPr="005F0342">
        <w:rPr>
          <w:rFonts w:ascii="Times New Roman" w:hAnsi="Times New Roman" w:cs="Times New Roman"/>
          <w:sz w:val="24"/>
          <w:szCs w:val="24"/>
        </w:rPr>
        <w:t>ом.</w:t>
      </w:r>
    </w:p>
    <w:p w14:paraId="53622FD5" w14:textId="7305C820"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2.18. </w:t>
      </w:r>
      <w:proofErr w:type="gramStart"/>
      <w:r w:rsidRPr="005F0342">
        <w:rPr>
          <w:rFonts w:ascii="Times New Roman" w:hAnsi="Times New Roman" w:cs="Times New Roman"/>
          <w:sz w:val="24"/>
          <w:szCs w:val="24"/>
        </w:rPr>
        <w:t xml:space="preserve">Подрядчик имеет право на перечисление средств с лицевого счета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w:t>
      </w:r>
      <w:r w:rsidR="00F40C9F">
        <w:rPr>
          <w:rFonts w:ascii="Times New Roman" w:hAnsi="Times New Roman" w:cs="Times New Roman"/>
          <w:sz w:val="24"/>
          <w:szCs w:val="24"/>
        </w:rPr>
        <w:t>контракты</w:t>
      </w:r>
      <w:r w:rsidR="00F40C9F" w:rsidRPr="005F0342">
        <w:rPr>
          <w:rFonts w:ascii="Times New Roman" w:hAnsi="Times New Roman" w:cs="Times New Roman"/>
          <w:sz w:val="24"/>
          <w:szCs w:val="24"/>
        </w:rPr>
        <w:t xml:space="preserve"> </w:t>
      </w:r>
      <w:r w:rsidRPr="005F0342">
        <w:rPr>
          <w:rFonts w:ascii="Times New Roman" w:hAnsi="Times New Roman" w:cs="Times New Roman"/>
          <w:sz w:val="24"/>
          <w:szCs w:val="24"/>
        </w:rPr>
        <w:t xml:space="preserve">(договоры) за исключением </w:t>
      </w:r>
      <w:r w:rsidR="00F40C9F">
        <w:rPr>
          <w:rFonts w:ascii="Times New Roman" w:hAnsi="Times New Roman" w:cs="Times New Roman"/>
          <w:sz w:val="24"/>
          <w:szCs w:val="24"/>
        </w:rPr>
        <w:t>контрактов</w:t>
      </w:r>
      <w:r w:rsidR="00F40C9F" w:rsidRPr="005F0342">
        <w:rPr>
          <w:rFonts w:ascii="Times New Roman" w:hAnsi="Times New Roman" w:cs="Times New Roman"/>
          <w:sz w:val="24"/>
          <w:szCs w:val="24"/>
        </w:rPr>
        <w:t xml:space="preserve"> </w:t>
      </w:r>
      <w:r w:rsidRPr="005F0342">
        <w:rPr>
          <w:rFonts w:ascii="Times New Roman" w:hAnsi="Times New Roman" w:cs="Times New Roman"/>
          <w:sz w:val="24"/>
          <w:szCs w:val="24"/>
        </w:rPr>
        <w:t>(договоров),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w:t>
      </w:r>
      <w:proofErr w:type="gramEnd"/>
      <w:r w:rsidRPr="005F0342">
        <w:rPr>
          <w:rFonts w:ascii="Times New Roman" w:hAnsi="Times New Roman" w:cs="Times New Roman"/>
          <w:sz w:val="24"/>
          <w:szCs w:val="24"/>
        </w:rPr>
        <w:t xml:space="preserve"> </w:t>
      </w:r>
      <w:proofErr w:type="gramStart"/>
      <w:r w:rsidRPr="005F0342">
        <w:rPr>
          <w:rFonts w:ascii="Times New Roman" w:hAnsi="Times New Roman" w:cs="Times New Roman"/>
          <w:sz w:val="24"/>
          <w:szCs w:val="24"/>
        </w:rPr>
        <w:t>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w:t>
      </w:r>
      <w:r w:rsidR="007F715E">
        <w:rPr>
          <w:rFonts w:ascii="Times New Roman" w:hAnsi="Times New Roman" w:cs="Times New Roman"/>
          <w:sz w:val="24"/>
          <w:szCs w:val="24"/>
        </w:rPr>
        <w:t xml:space="preserve"> </w:t>
      </w:r>
      <w:r w:rsidRPr="005F0342">
        <w:rPr>
          <w:rFonts w:ascii="Times New Roman" w:hAnsi="Times New Roman" w:cs="Times New Roman"/>
          <w:sz w:val="24"/>
          <w:szCs w:val="24"/>
        </w:rPr>
        <w:t>с законодательством Российской</w:t>
      </w:r>
      <w:proofErr w:type="gramEnd"/>
      <w:r w:rsidRPr="005F0342">
        <w:rPr>
          <w:rFonts w:ascii="Times New Roman" w:hAnsi="Times New Roman" w:cs="Times New Roman"/>
          <w:sz w:val="24"/>
          <w:szCs w:val="24"/>
        </w:rPr>
        <w:t xml:space="preserve">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 </w:t>
      </w:r>
    </w:p>
    <w:p w14:paraId="5A7188F9" w14:textId="117A1016" w:rsidR="00CB1F9C" w:rsidRPr="005F0342" w:rsidRDefault="005F0342" w:rsidP="005F0342">
      <w:pPr>
        <w:spacing w:after="0" w:line="240" w:lineRule="auto"/>
        <w:ind w:firstLine="709"/>
        <w:jc w:val="both"/>
        <w:rPr>
          <w:rFonts w:ascii="Times New Roman" w:eastAsiaTheme="majorEastAsia" w:hAnsi="Times New Roman" w:cs="Times New Roman"/>
          <w:sz w:val="24"/>
          <w:szCs w:val="24"/>
        </w:rPr>
      </w:pPr>
      <w:r w:rsidRPr="005F0342">
        <w:rPr>
          <w:rFonts w:ascii="Times New Roman" w:hAnsi="Times New Roman" w:cs="Times New Roman"/>
          <w:sz w:val="24"/>
          <w:szCs w:val="24"/>
        </w:rPr>
        <w:t xml:space="preserve">2.19. </w:t>
      </w:r>
      <w:r w:rsidR="00CB1F9C" w:rsidRPr="00CB1F9C">
        <w:rPr>
          <w:rFonts w:ascii="Times New Roman" w:eastAsiaTheme="majorEastAsia" w:hAnsi="Times New Roman" w:cs="Times New Roman"/>
          <w:sz w:val="24"/>
          <w:szCs w:val="24"/>
        </w:rPr>
        <w:t xml:space="preserve">Цена услуг Заказчика по техническому сопровождению составляет </w:t>
      </w:r>
      <w:r w:rsidR="00CC52F0">
        <w:rPr>
          <w:rFonts w:ascii="Times New Roman" w:hAnsi="Times New Roman" w:cs="Times New Roman"/>
          <w:sz w:val="24"/>
          <w:szCs w:val="24"/>
        </w:rPr>
        <w:t>_______</w:t>
      </w:r>
      <w:r w:rsidR="00CB1F9C" w:rsidRPr="00CB1F9C">
        <w:rPr>
          <w:rFonts w:ascii="Times New Roman" w:eastAsiaTheme="majorEastAsia" w:hAnsi="Times New Roman" w:cs="Times New Roman"/>
          <w:sz w:val="24"/>
          <w:szCs w:val="24"/>
        </w:rPr>
        <w:t xml:space="preserve"> от цены Договора. Стоимость услуг Заказчика удерживается с Подрядчика при расчетах за выполненные работы. При этом Заказчик предоставляет Подрядчику счет-фактуру и Акт сдачи-приемки оказанных услуг по техническому сопровождению.</w:t>
      </w:r>
    </w:p>
    <w:p w14:paraId="772E2A41" w14:textId="77777777" w:rsidR="007F715E" w:rsidRDefault="007F715E" w:rsidP="007D1739">
      <w:pPr>
        <w:spacing w:after="0" w:line="240" w:lineRule="auto"/>
        <w:jc w:val="center"/>
        <w:rPr>
          <w:rFonts w:ascii="Times New Roman" w:hAnsi="Times New Roman" w:cs="Times New Roman"/>
          <w:sz w:val="24"/>
          <w:szCs w:val="24"/>
        </w:rPr>
      </w:pPr>
    </w:p>
    <w:p w14:paraId="4F603CDE" w14:textId="703C4727" w:rsidR="007D1739" w:rsidRDefault="007D1739" w:rsidP="007D1739">
      <w:pPr>
        <w:spacing w:after="0" w:line="240" w:lineRule="auto"/>
        <w:jc w:val="center"/>
        <w:rPr>
          <w:rFonts w:ascii="Times New Roman" w:hAnsi="Times New Roman" w:cs="Times New Roman"/>
          <w:sz w:val="24"/>
          <w:szCs w:val="24"/>
        </w:rPr>
      </w:pPr>
      <w:r w:rsidRPr="007D1739">
        <w:rPr>
          <w:rFonts w:ascii="Times New Roman" w:hAnsi="Times New Roman" w:cs="Times New Roman"/>
          <w:sz w:val="24"/>
          <w:szCs w:val="24"/>
        </w:rPr>
        <w:t>СТАТЬЯ 3. СРОКИ, ПОРЯДОК СДАЧИ – ПРИЕМКИ РАБОТ</w:t>
      </w:r>
    </w:p>
    <w:p w14:paraId="777D0014" w14:textId="6410ADEF" w:rsidR="007D1739" w:rsidRPr="007D1739" w:rsidRDefault="007D1739" w:rsidP="005F0342">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3.1. Датой начала выполнения работ по настоящему </w:t>
      </w:r>
      <w:r w:rsidR="00777C40">
        <w:rPr>
          <w:rFonts w:ascii="Times New Roman" w:hAnsi="Times New Roman" w:cs="Times New Roman"/>
          <w:sz w:val="24"/>
          <w:szCs w:val="24"/>
        </w:rPr>
        <w:t>Договор</w:t>
      </w:r>
      <w:r w:rsidRPr="007D1739">
        <w:rPr>
          <w:rFonts w:ascii="Times New Roman" w:hAnsi="Times New Roman" w:cs="Times New Roman"/>
          <w:sz w:val="24"/>
          <w:szCs w:val="24"/>
        </w:rPr>
        <w:t>у считается дата его подписания.</w:t>
      </w:r>
    </w:p>
    <w:p w14:paraId="1178ED57" w14:textId="2E758228" w:rsidR="007D1739" w:rsidRPr="007D1739" w:rsidRDefault="007D1739" w:rsidP="005F0342">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Сроки выполнения Работ по настоящему </w:t>
      </w:r>
      <w:r w:rsidR="00777C40">
        <w:rPr>
          <w:rFonts w:ascii="Times New Roman" w:hAnsi="Times New Roman" w:cs="Times New Roman"/>
          <w:sz w:val="24"/>
          <w:szCs w:val="24"/>
        </w:rPr>
        <w:t>Договор</w:t>
      </w:r>
      <w:r w:rsidRPr="007D1739">
        <w:rPr>
          <w:rFonts w:ascii="Times New Roman" w:hAnsi="Times New Roman" w:cs="Times New Roman"/>
          <w:sz w:val="24"/>
          <w:szCs w:val="24"/>
        </w:rPr>
        <w:t>у определяются Графиком выполнения работ (Приложение № 2) и составляют:</w:t>
      </w:r>
    </w:p>
    <w:p w14:paraId="6735CFA3" w14:textId="3E2C4B88" w:rsidR="007D1739" w:rsidRPr="007D1739" w:rsidRDefault="0041318F" w:rsidP="005F03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D1739" w:rsidRPr="007D1739">
        <w:rPr>
          <w:rFonts w:ascii="Times New Roman" w:hAnsi="Times New Roman" w:cs="Times New Roman"/>
          <w:sz w:val="24"/>
          <w:szCs w:val="24"/>
        </w:rPr>
        <w:t>Подготовка проектной документации и получение положительных заключений государственной экспертизы.</w:t>
      </w:r>
    </w:p>
    <w:p w14:paraId="120DC626" w14:textId="6939D4A3" w:rsidR="00426369" w:rsidRDefault="00FC3820" w:rsidP="00DF30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7D1739" w:rsidRPr="007D1739">
        <w:rPr>
          <w:rFonts w:ascii="Times New Roman" w:hAnsi="Times New Roman" w:cs="Times New Roman"/>
          <w:sz w:val="24"/>
          <w:szCs w:val="24"/>
        </w:rPr>
        <w:t>рок завершения выполнения работ</w:t>
      </w:r>
      <w:r w:rsidR="00030BAF">
        <w:rPr>
          <w:rFonts w:ascii="Times New Roman" w:hAnsi="Times New Roman" w:cs="Times New Roman"/>
          <w:sz w:val="24"/>
          <w:szCs w:val="24"/>
        </w:rPr>
        <w:t xml:space="preserve"> </w:t>
      </w:r>
      <w:r w:rsidRPr="00FC3820">
        <w:rPr>
          <w:rFonts w:ascii="Times New Roman" w:hAnsi="Times New Roman" w:cs="Times New Roman"/>
          <w:sz w:val="24"/>
          <w:szCs w:val="24"/>
        </w:rPr>
        <w:t xml:space="preserve">по подготовке проектной документации </w:t>
      </w:r>
      <w:r w:rsidR="00030BAF">
        <w:rPr>
          <w:rFonts w:ascii="Times New Roman" w:hAnsi="Times New Roman" w:cs="Times New Roman"/>
          <w:sz w:val="24"/>
          <w:szCs w:val="24"/>
        </w:rPr>
        <w:t>(далее – разработка ПД)</w:t>
      </w:r>
      <w:r w:rsidR="00426369">
        <w:rPr>
          <w:rFonts w:ascii="Times New Roman" w:hAnsi="Times New Roman" w:cs="Times New Roman"/>
          <w:sz w:val="24"/>
          <w:szCs w:val="24"/>
        </w:rPr>
        <w:t>, в том числе:</w:t>
      </w:r>
    </w:p>
    <w:p w14:paraId="6967F23C" w14:textId="18D90477" w:rsidR="00426369" w:rsidRDefault="00426369" w:rsidP="00CC5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C52F0">
        <w:rPr>
          <w:rFonts w:ascii="Times New Roman" w:hAnsi="Times New Roman" w:cs="Times New Roman"/>
          <w:sz w:val="24"/>
          <w:szCs w:val="24"/>
        </w:rPr>
        <w:t>_______</w:t>
      </w:r>
      <w:r>
        <w:rPr>
          <w:rFonts w:ascii="Times New Roman" w:hAnsi="Times New Roman" w:cs="Times New Roman"/>
          <w:sz w:val="24"/>
          <w:szCs w:val="24"/>
        </w:rPr>
        <w:t>;</w:t>
      </w:r>
    </w:p>
    <w:p w14:paraId="7331068A" w14:textId="5602D800" w:rsidR="00CC52F0" w:rsidRDefault="00426369" w:rsidP="00CC52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
    <w:p w14:paraId="319CF656" w14:textId="588CF895" w:rsidR="00030BAF" w:rsidRDefault="00030BAF" w:rsidP="00DF30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
    <w:p w14:paraId="17822F1D" w14:textId="21AD2C2D" w:rsidR="007D1739" w:rsidRDefault="00030BAF" w:rsidP="00DF30A9">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CC52F0">
        <w:rPr>
          <w:rFonts w:ascii="Times New Roman" w:hAnsi="Times New Roman" w:cs="Times New Roman"/>
          <w:sz w:val="24"/>
          <w:szCs w:val="24"/>
        </w:rPr>
        <w:t>_______</w:t>
      </w:r>
      <w:r w:rsidR="0041318F">
        <w:rPr>
          <w:rFonts w:ascii="Times New Roman" w:hAnsi="Times New Roman" w:cs="Times New Roman"/>
          <w:sz w:val="24"/>
          <w:szCs w:val="24"/>
        </w:rPr>
        <w:t>.</w:t>
      </w:r>
    </w:p>
    <w:p w14:paraId="3570C07C" w14:textId="737E7D6C" w:rsidR="00DF30A9" w:rsidRPr="00DF30A9" w:rsidRDefault="0041318F" w:rsidP="00DF30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DF30A9">
        <w:rPr>
          <w:rFonts w:ascii="Times New Roman" w:hAnsi="Times New Roman" w:cs="Times New Roman"/>
          <w:sz w:val="24"/>
          <w:szCs w:val="24"/>
        </w:rPr>
        <w:t xml:space="preserve"> </w:t>
      </w:r>
      <w:r w:rsidR="00CC52F0">
        <w:rPr>
          <w:rFonts w:ascii="Times New Roman" w:hAnsi="Times New Roman" w:cs="Times New Roman"/>
          <w:sz w:val="24"/>
          <w:szCs w:val="24"/>
        </w:rPr>
        <w:t>_______</w:t>
      </w:r>
      <w:r w:rsidR="00DF30A9">
        <w:rPr>
          <w:rFonts w:ascii="Times New Roman" w:hAnsi="Times New Roman" w:cs="Times New Roman"/>
          <w:sz w:val="24"/>
          <w:szCs w:val="24"/>
        </w:rPr>
        <w:t>.</w:t>
      </w:r>
    </w:p>
    <w:p w14:paraId="1EA720D2" w14:textId="1DE60B74" w:rsidR="007D1739" w:rsidRPr="002A1F98" w:rsidRDefault="007D1739" w:rsidP="005F0342">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Общий срок завершения работ по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у </w:t>
      </w:r>
      <w:r w:rsidR="00CC52F0">
        <w:rPr>
          <w:rFonts w:ascii="Times New Roman" w:hAnsi="Times New Roman" w:cs="Times New Roman"/>
          <w:sz w:val="24"/>
          <w:szCs w:val="24"/>
        </w:rPr>
        <w:t>_______</w:t>
      </w:r>
      <w:r w:rsidRPr="008B55C8">
        <w:rPr>
          <w:rFonts w:ascii="Times New Roman" w:hAnsi="Times New Roman" w:cs="Times New Roman"/>
          <w:sz w:val="24"/>
          <w:szCs w:val="24"/>
        </w:rPr>
        <w:t>.</w:t>
      </w:r>
    </w:p>
    <w:p w14:paraId="0CA2CCE4" w14:textId="31BBBF67" w:rsidR="007D1739" w:rsidRPr="007D1739" w:rsidRDefault="007D1739" w:rsidP="005F0342">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Досрочное выполнение Работ допускается по согласованию с </w:t>
      </w:r>
      <w:r w:rsidR="00FC3942">
        <w:rPr>
          <w:rFonts w:ascii="Times New Roman" w:hAnsi="Times New Roman" w:cs="Times New Roman"/>
          <w:sz w:val="24"/>
          <w:szCs w:val="24"/>
        </w:rPr>
        <w:t>З</w:t>
      </w:r>
      <w:r w:rsidRPr="007D1739">
        <w:rPr>
          <w:rFonts w:ascii="Times New Roman" w:hAnsi="Times New Roman" w:cs="Times New Roman"/>
          <w:sz w:val="24"/>
          <w:szCs w:val="24"/>
        </w:rPr>
        <w:t>аказчиком.</w:t>
      </w:r>
    </w:p>
    <w:p w14:paraId="43727220" w14:textId="6CD092CD" w:rsidR="007D1739" w:rsidRPr="007D1739" w:rsidRDefault="007D1739" w:rsidP="003E7753">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3.2. </w:t>
      </w:r>
      <w:r w:rsidR="003E7753" w:rsidRPr="00933E0C">
        <w:rPr>
          <w:rFonts w:ascii="Times New Roman" w:hAnsi="Times New Roman" w:cs="Times New Roman"/>
          <w:sz w:val="24"/>
          <w:szCs w:val="24"/>
        </w:rPr>
        <w:t>Результат работ предъявляется</w:t>
      </w:r>
      <w:r w:rsidR="003E7753">
        <w:rPr>
          <w:rFonts w:ascii="Times New Roman" w:hAnsi="Times New Roman" w:cs="Times New Roman"/>
          <w:sz w:val="24"/>
          <w:szCs w:val="24"/>
        </w:rPr>
        <w:t xml:space="preserve"> З</w:t>
      </w:r>
      <w:r w:rsidR="003E7753" w:rsidRPr="00933E0C">
        <w:rPr>
          <w:rFonts w:ascii="Times New Roman" w:hAnsi="Times New Roman" w:cs="Times New Roman"/>
          <w:sz w:val="24"/>
          <w:szCs w:val="24"/>
        </w:rPr>
        <w:t xml:space="preserve">аказчику по факту выполнения Подрядчиком </w:t>
      </w:r>
      <w:r w:rsidR="00FC3820">
        <w:rPr>
          <w:rFonts w:ascii="Times New Roman" w:hAnsi="Times New Roman" w:cs="Times New Roman"/>
          <w:sz w:val="24"/>
          <w:szCs w:val="24"/>
        </w:rPr>
        <w:t>р</w:t>
      </w:r>
      <w:r w:rsidR="00FC3820" w:rsidRPr="00933E0C">
        <w:rPr>
          <w:rFonts w:ascii="Times New Roman" w:hAnsi="Times New Roman" w:cs="Times New Roman"/>
          <w:sz w:val="24"/>
          <w:szCs w:val="24"/>
        </w:rPr>
        <w:t>абот</w:t>
      </w:r>
      <w:r w:rsidR="003E7753" w:rsidRPr="00933E0C">
        <w:rPr>
          <w:rFonts w:ascii="Times New Roman" w:hAnsi="Times New Roman" w:cs="Times New Roman"/>
          <w:sz w:val="24"/>
          <w:szCs w:val="24"/>
        </w:rPr>
        <w:t>, в сроки, предусмотренные Графиком выполнения работ (Приложение</w:t>
      </w:r>
      <w:r w:rsidR="003E7753" w:rsidRPr="00933E0C">
        <w:rPr>
          <w:rFonts w:ascii="Times New Roman" w:hAnsi="Times New Roman" w:cs="Times New Roman"/>
          <w:sz w:val="24"/>
          <w:szCs w:val="24"/>
        </w:rPr>
        <w:br/>
        <w:t xml:space="preserve">№ 2). Сдача-приемка результата </w:t>
      </w:r>
      <w:r w:rsidR="00FC3820">
        <w:rPr>
          <w:rFonts w:ascii="Times New Roman" w:hAnsi="Times New Roman" w:cs="Times New Roman"/>
          <w:sz w:val="24"/>
          <w:szCs w:val="24"/>
        </w:rPr>
        <w:t>р</w:t>
      </w:r>
      <w:r w:rsidR="003E7753" w:rsidRPr="00933E0C">
        <w:rPr>
          <w:rFonts w:ascii="Times New Roman" w:hAnsi="Times New Roman" w:cs="Times New Roman"/>
          <w:sz w:val="24"/>
          <w:szCs w:val="24"/>
        </w:rPr>
        <w:t>абот подтверждается подписанием полномочными представителями Сторон акт</w:t>
      </w:r>
      <w:r w:rsidR="00FC3820">
        <w:rPr>
          <w:rFonts w:ascii="Times New Roman" w:hAnsi="Times New Roman" w:cs="Times New Roman"/>
          <w:sz w:val="24"/>
          <w:szCs w:val="24"/>
        </w:rPr>
        <w:t>ов</w:t>
      </w:r>
      <w:r w:rsidR="003E7753" w:rsidRPr="00933E0C">
        <w:rPr>
          <w:rFonts w:ascii="Times New Roman" w:hAnsi="Times New Roman" w:cs="Times New Roman"/>
          <w:sz w:val="24"/>
          <w:szCs w:val="24"/>
        </w:rPr>
        <w:t xml:space="preserve"> сдачи-приемки выполненных работ по разработке ПД и РД</w:t>
      </w:r>
      <w:r w:rsidR="003E7753">
        <w:rPr>
          <w:rFonts w:ascii="Times New Roman" w:hAnsi="Times New Roman" w:cs="Times New Roman"/>
          <w:sz w:val="24"/>
          <w:szCs w:val="24"/>
        </w:rPr>
        <w:t>.</w:t>
      </w:r>
    </w:p>
    <w:p w14:paraId="18910979" w14:textId="4C02D0C7" w:rsidR="007D1739" w:rsidRPr="007D1739" w:rsidRDefault="007D1739" w:rsidP="005F0342">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lastRenderedPageBreak/>
        <w:t>3.2.1. </w:t>
      </w:r>
      <w:proofErr w:type="gramStart"/>
      <w:r w:rsidRPr="007D1739">
        <w:rPr>
          <w:rFonts w:ascii="Times New Roman" w:hAnsi="Times New Roman" w:cs="Times New Roman"/>
          <w:sz w:val="24"/>
          <w:szCs w:val="24"/>
        </w:rPr>
        <w:t xml:space="preserve">Подрядчик по результатам </w:t>
      </w:r>
      <w:r w:rsidR="00FA3071">
        <w:rPr>
          <w:rFonts w:ascii="Times New Roman" w:hAnsi="Times New Roman" w:cs="Times New Roman"/>
          <w:sz w:val="24"/>
          <w:szCs w:val="24"/>
        </w:rPr>
        <w:t>разработки ПД</w:t>
      </w:r>
      <w:r w:rsidRPr="007D1739">
        <w:rPr>
          <w:rFonts w:ascii="Times New Roman" w:hAnsi="Times New Roman" w:cs="Times New Roman"/>
          <w:sz w:val="24"/>
          <w:szCs w:val="24"/>
        </w:rPr>
        <w:t xml:space="preserve"> передает </w:t>
      </w:r>
      <w:bookmarkStart w:id="7" w:name="_Hlk14862900"/>
      <w:r w:rsidRPr="007D1739">
        <w:rPr>
          <w:rFonts w:ascii="Times New Roman" w:hAnsi="Times New Roman" w:cs="Times New Roman"/>
          <w:sz w:val="24"/>
          <w:szCs w:val="24"/>
        </w:rPr>
        <w:t xml:space="preserve">согласно накладной </w:t>
      </w:r>
      <w:bookmarkEnd w:id="7"/>
      <w:r w:rsidRPr="007D1739">
        <w:rPr>
          <w:rFonts w:ascii="Times New Roman" w:hAnsi="Times New Roman" w:cs="Times New Roman"/>
          <w:sz w:val="24"/>
          <w:szCs w:val="24"/>
        </w:rPr>
        <w:t xml:space="preserve">полномочному представителю </w:t>
      </w:r>
      <w:r w:rsidR="00FC3942">
        <w:rPr>
          <w:rFonts w:ascii="Times New Roman" w:hAnsi="Times New Roman" w:cs="Times New Roman"/>
          <w:sz w:val="24"/>
          <w:szCs w:val="24"/>
        </w:rPr>
        <w:t>З</w:t>
      </w:r>
      <w:r w:rsidRPr="007D1739">
        <w:rPr>
          <w:rFonts w:ascii="Times New Roman" w:hAnsi="Times New Roman" w:cs="Times New Roman"/>
          <w:sz w:val="24"/>
          <w:szCs w:val="24"/>
        </w:rPr>
        <w:t xml:space="preserve">аказчика документацию, результаты инженерных изысканий и обследований в соответствии с Техническим заданием (Приложение № 1), пунктом 3.4.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и </w:t>
      </w:r>
      <w:r w:rsidR="00F512F3" w:rsidRPr="007D1739">
        <w:rPr>
          <w:rFonts w:ascii="Times New Roman" w:hAnsi="Times New Roman" w:cs="Times New Roman"/>
          <w:sz w:val="24"/>
          <w:szCs w:val="24"/>
        </w:rPr>
        <w:t>п</w:t>
      </w:r>
      <w:r w:rsidR="00F512F3">
        <w:rPr>
          <w:rFonts w:ascii="Times New Roman" w:hAnsi="Times New Roman" w:cs="Times New Roman"/>
          <w:sz w:val="24"/>
          <w:szCs w:val="24"/>
        </w:rPr>
        <w:t>.1</w:t>
      </w:r>
      <w:r w:rsidR="00F512F3" w:rsidRPr="007D1739">
        <w:rPr>
          <w:rFonts w:ascii="Times New Roman" w:hAnsi="Times New Roman" w:cs="Times New Roman"/>
          <w:sz w:val="24"/>
          <w:szCs w:val="24"/>
        </w:rPr>
        <w:t xml:space="preserve"> </w:t>
      </w:r>
      <w:r w:rsidRPr="007D1739">
        <w:rPr>
          <w:rFonts w:ascii="Times New Roman" w:hAnsi="Times New Roman" w:cs="Times New Roman"/>
          <w:sz w:val="24"/>
          <w:szCs w:val="24"/>
        </w:rPr>
        <w:t>Графика выполнения работ (Приложение № 2) в 2 (Двух) экземплярах на бумажном носителе и в электронном виде на дисках, также с приложением сведений о выполнении установленных требований</w:t>
      </w:r>
      <w:r w:rsidR="005567C0">
        <w:rPr>
          <w:rFonts w:ascii="Times New Roman" w:hAnsi="Times New Roman" w:cs="Times New Roman"/>
          <w:sz w:val="24"/>
          <w:szCs w:val="24"/>
        </w:rPr>
        <w:t xml:space="preserve"> </w:t>
      </w:r>
      <w:r w:rsidRPr="007D1739">
        <w:rPr>
          <w:rFonts w:ascii="Times New Roman" w:hAnsi="Times New Roman" w:cs="Times New Roman"/>
          <w:sz w:val="24"/>
          <w:szCs w:val="24"/>
        </w:rPr>
        <w:t>к содержанию разделов проекта</w:t>
      </w:r>
      <w:proofErr w:type="gramEnd"/>
      <w:r w:rsidRPr="007D1739">
        <w:rPr>
          <w:rFonts w:ascii="Times New Roman" w:hAnsi="Times New Roman" w:cs="Times New Roman"/>
          <w:sz w:val="24"/>
          <w:szCs w:val="24"/>
        </w:rPr>
        <w:t xml:space="preserve">, </w:t>
      </w:r>
      <w:proofErr w:type="gramStart"/>
      <w:r w:rsidRPr="007D1739">
        <w:rPr>
          <w:rFonts w:ascii="Times New Roman" w:hAnsi="Times New Roman" w:cs="Times New Roman"/>
          <w:sz w:val="24"/>
          <w:szCs w:val="24"/>
        </w:rPr>
        <w:t>необходимых</w:t>
      </w:r>
      <w:proofErr w:type="gramEnd"/>
      <w:r w:rsidRPr="007D1739">
        <w:rPr>
          <w:rFonts w:ascii="Times New Roman" w:hAnsi="Times New Roman" w:cs="Times New Roman"/>
          <w:sz w:val="24"/>
          <w:szCs w:val="24"/>
        </w:rPr>
        <w:t xml:space="preserve"> для представления документации</w:t>
      </w:r>
      <w:r w:rsidR="005567C0">
        <w:rPr>
          <w:rFonts w:ascii="Times New Roman" w:hAnsi="Times New Roman" w:cs="Times New Roman"/>
          <w:sz w:val="24"/>
          <w:szCs w:val="24"/>
        </w:rPr>
        <w:t xml:space="preserve"> </w:t>
      </w:r>
      <w:r w:rsidRPr="007D1739">
        <w:rPr>
          <w:rFonts w:ascii="Times New Roman" w:hAnsi="Times New Roman" w:cs="Times New Roman"/>
          <w:sz w:val="24"/>
          <w:szCs w:val="24"/>
        </w:rPr>
        <w:t>на государственную экспертизу.</w:t>
      </w:r>
    </w:p>
    <w:p w14:paraId="0F252440" w14:textId="730D0AA0" w:rsidR="007D1739" w:rsidRPr="007D1739" w:rsidRDefault="00FC3942" w:rsidP="005F03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7D1739" w:rsidRPr="007D1739">
        <w:rPr>
          <w:rFonts w:ascii="Times New Roman" w:hAnsi="Times New Roman" w:cs="Times New Roman"/>
          <w:sz w:val="24"/>
          <w:szCs w:val="24"/>
        </w:rPr>
        <w:t xml:space="preserve">аказчик в течение </w:t>
      </w:r>
      <w:r w:rsidR="00CC52F0">
        <w:rPr>
          <w:rFonts w:ascii="Times New Roman" w:hAnsi="Times New Roman" w:cs="Times New Roman"/>
          <w:sz w:val="24"/>
          <w:szCs w:val="24"/>
        </w:rPr>
        <w:t>_______</w:t>
      </w:r>
      <w:r w:rsidR="007D1739" w:rsidRPr="007D1739">
        <w:rPr>
          <w:rFonts w:ascii="Times New Roman" w:hAnsi="Times New Roman" w:cs="Times New Roman"/>
          <w:sz w:val="24"/>
          <w:szCs w:val="24"/>
        </w:rPr>
        <w:t xml:space="preserve">дней с момента получения накладной и других документов об исполнении, согласовывает </w:t>
      </w:r>
      <w:r w:rsidR="0088338B" w:rsidRPr="007D1739">
        <w:rPr>
          <w:rFonts w:ascii="Times New Roman" w:hAnsi="Times New Roman" w:cs="Times New Roman"/>
          <w:sz w:val="24"/>
          <w:szCs w:val="24"/>
        </w:rPr>
        <w:t>представленную</w:t>
      </w:r>
      <w:r w:rsidR="007D1739" w:rsidRPr="007D1739">
        <w:rPr>
          <w:rFonts w:ascii="Times New Roman" w:hAnsi="Times New Roman" w:cs="Times New Roman"/>
          <w:sz w:val="24"/>
          <w:szCs w:val="24"/>
        </w:rPr>
        <w:t xml:space="preserve"> документацию или направляет Подрядчику мотивированный отказ от приемки </w:t>
      </w:r>
      <w:r w:rsidR="00FC3820">
        <w:rPr>
          <w:rFonts w:ascii="Times New Roman" w:hAnsi="Times New Roman" w:cs="Times New Roman"/>
          <w:sz w:val="24"/>
          <w:szCs w:val="24"/>
        </w:rPr>
        <w:t>р</w:t>
      </w:r>
      <w:r w:rsidR="007D1739" w:rsidRPr="007D1739">
        <w:rPr>
          <w:rFonts w:ascii="Times New Roman" w:hAnsi="Times New Roman" w:cs="Times New Roman"/>
          <w:sz w:val="24"/>
          <w:szCs w:val="24"/>
        </w:rPr>
        <w:t>абот.</w:t>
      </w:r>
    </w:p>
    <w:p w14:paraId="1EEC750F" w14:textId="3F3EE8C7" w:rsidR="007D1739" w:rsidRPr="007D1739" w:rsidRDefault="007D1739" w:rsidP="005F0342">
      <w:pPr>
        <w:spacing w:after="0" w:line="240" w:lineRule="auto"/>
        <w:ind w:firstLine="709"/>
        <w:jc w:val="both"/>
        <w:rPr>
          <w:rFonts w:ascii="Times New Roman" w:hAnsi="Times New Roman" w:cs="Times New Roman"/>
          <w:sz w:val="24"/>
          <w:szCs w:val="24"/>
        </w:rPr>
      </w:pPr>
      <w:proofErr w:type="gramStart"/>
      <w:r w:rsidRPr="007D1739">
        <w:rPr>
          <w:rFonts w:ascii="Times New Roman" w:hAnsi="Times New Roman" w:cs="Times New Roman"/>
          <w:sz w:val="24"/>
          <w:szCs w:val="24"/>
        </w:rPr>
        <w:t xml:space="preserve">Основанием для мотивированного отказа от приемки </w:t>
      </w:r>
      <w:r w:rsidR="00534594">
        <w:rPr>
          <w:rFonts w:ascii="Times New Roman" w:hAnsi="Times New Roman" w:cs="Times New Roman"/>
          <w:sz w:val="24"/>
          <w:szCs w:val="24"/>
        </w:rPr>
        <w:t>р</w:t>
      </w:r>
      <w:r w:rsidRPr="007D1739">
        <w:rPr>
          <w:rFonts w:ascii="Times New Roman" w:hAnsi="Times New Roman" w:cs="Times New Roman"/>
          <w:sz w:val="24"/>
          <w:szCs w:val="24"/>
        </w:rPr>
        <w:t xml:space="preserve">абот является некомплектность проектной документации, результатов инженерных изысканий и обследований и/или несоответствие проектной документации, разработанной Подрядчиком, Техническому заданию (Приложение № 1), требованиям действующего законодательства Российской Федерации, условиям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или государственным стандартам, действующим нормативным актам, несоответствие проектной документации требованиям к содержанию разделов проекта, а также требованиям и указаниям </w:t>
      </w:r>
      <w:r w:rsidR="00FC3942">
        <w:rPr>
          <w:rFonts w:ascii="Times New Roman" w:hAnsi="Times New Roman" w:cs="Times New Roman"/>
          <w:sz w:val="24"/>
          <w:szCs w:val="24"/>
        </w:rPr>
        <w:t>З</w:t>
      </w:r>
      <w:r w:rsidRPr="007D1739">
        <w:rPr>
          <w:rFonts w:ascii="Times New Roman" w:hAnsi="Times New Roman" w:cs="Times New Roman"/>
          <w:sz w:val="24"/>
          <w:szCs w:val="24"/>
        </w:rPr>
        <w:t xml:space="preserve">аказчика, изложенным в настоящем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е или направленным</w:t>
      </w:r>
      <w:proofErr w:type="gramEnd"/>
      <w:r w:rsidRPr="007D1739">
        <w:rPr>
          <w:rFonts w:ascii="Times New Roman" w:hAnsi="Times New Roman" w:cs="Times New Roman"/>
          <w:sz w:val="24"/>
          <w:szCs w:val="24"/>
        </w:rPr>
        <w:t xml:space="preserve"> Подрядчику в письменной форме. Требования и указания </w:t>
      </w:r>
      <w:r w:rsidR="00FC3942">
        <w:rPr>
          <w:rFonts w:ascii="Times New Roman" w:hAnsi="Times New Roman" w:cs="Times New Roman"/>
          <w:sz w:val="24"/>
          <w:szCs w:val="24"/>
        </w:rPr>
        <w:t>З</w:t>
      </w:r>
      <w:r w:rsidRPr="007D1739">
        <w:rPr>
          <w:rFonts w:ascii="Times New Roman" w:hAnsi="Times New Roman" w:cs="Times New Roman"/>
          <w:sz w:val="24"/>
          <w:szCs w:val="24"/>
        </w:rPr>
        <w:t xml:space="preserve">аказчика, направленные в письменной форме, не должны противоречить условиям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Техническому заданию (Приложение № 1)</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и действующему законодательству Российской Федерации.</w:t>
      </w:r>
    </w:p>
    <w:p w14:paraId="705370B3" w14:textId="6575E28F" w:rsidR="007D1739" w:rsidRPr="007D1739" w:rsidRDefault="007D1739" w:rsidP="005F0342">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В случае мотивированного отказа </w:t>
      </w:r>
      <w:r w:rsidR="005567C0">
        <w:rPr>
          <w:rFonts w:ascii="Times New Roman" w:hAnsi="Times New Roman" w:cs="Times New Roman"/>
          <w:sz w:val="24"/>
          <w:szCs w:val="24"/>
        </w:rPr>
        <w:t>З</w:t>
      </w:r>
      <w:r w:rsidRPr="007D1739">
        <w:rPr>
          <w:rFonts w:ascii="Times New Roman" w:hAnsi="Times New Roman" w:cs="Times New Roman"/>
          <w:sz w:val="24"/>
          <w:szCs w:val="24"/>
        </w:rPr>
        <w:t>аказчика в согласовании проектной документации, результатов инженерных изысканий и обследований Подрядчик</w:t>
      </w:r>
      <w:r w:rsidR="005567C0">
        <w:rPr>
          <w:rFonts w:ascii="Times New Roman" w:hAnsi="Times New Roman" w:cs="Times New Roman"/>
          <w:sz w:val="24"/>
          <w:szCs w:val="24"/>
        </w:rPr>
        <w:t xml:space="preserve"> </w:t>
      </w:r>
      <w:r w:rsidRPr="007D1739">
        <w:rPr>
          <w:rFonts w:ascii="Times New Roman" w:hAnsi="Times New Roman" w:cs="Times New Roman"/>
          <w:sz w:val="24"/>
          <w:szCs w:val="24"/>
        </w:rPr>
        <w:t xml:space="preserve">в течение </w:t>
      </w:r>
      <w:r w:rsidR="00D84200">
        <w:rPr>
          <w:rFonts w:ascii="Times New Roman" w:hAnsi="Times New Roman" w:cs="Times New Roman"/>
          <w:sz w:val="24"/>
          <w:szCs w:val="24"/>
        </w:rPr>
        <w:t>7</w:t>
      </w:r>
      <w:r w:rsidRPr="007D1739">
        <w:rPr>
          <w:rFonts w:ascii="Times New Roman" w:hAnsi="Times New Roman" w:cs="Times New Roman"/>
          <w:sz w:val="24"/>
          <w:szCs w:val="24"/>
        </w:rPr>
        <w:t xml:space="preserve"> (</w:t>
      </w:r>
      <w:r w:rsidR="00D84200">
        <w:rPr>
          <w:rFonts w:ascii="Times New Roman" w:hAnsi="Times New Roman" w:cs="Times New Roman"/>
          <w:sz w:val="24"/>
          <w:szCs w:val="24"/>
        </w:rPr>
        <w:t>семи</w:t>
      </w:r>
      <w:r w:rsidRPr="007D1739">
        <w:rPr>
          <w:rFonts w:ascii="Times New Roman" w:hAnsi="Times New Roman" w:cs="Times New Roman"/>
          <w:sz w:val="24"/>
          <w:szCs w:val="24"/>
        </w:rPr>
        <w:t xml:space="preserve">) рабочих дней устраняет требования и указания </w:t>
      </w:r>
      <w:r w:rsidR="005567C0">
        <w:rPr>
          <w:rFonts w:ascii="Times New Roman" w:hAnsi="Times New Roman" w:cs="Times New Roman"/>
          <w:sz w:val="24"/>
          <w:szCs w:val="24"/>
        </w:rPr>
        <w:t>З</w:t>
      </w:r>
      <w:r w:rsidRPr="007D1739">
        <w:rPr>
          <w:rFonts w:ascii="Times New Roman" w:hAnsi="Times New Roman" w:cs="Times New Roman"/>
          <w:sz w:val="24"/>
          <w:szCs w:val="24"/>
        </w:rPr>
        <w:t>аказчика.</w:t>
      </w:r>
    </w:p>
    <w:p w14:paraId="4C178255" w14:textId="1CE24A38" w:rsidR="007D1739" w:rsidRPr="007D1739" w:rsidRDefault="007D1739" w:rsidP="005F0342">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3.2.2. После получения положительных заключений государственной экспертизы (завершение выполнения </w:t>
      </w:r>
      <w:r w:rsidR="00FA3071">
        <w:rPr>
          <w:rFonts w:ascii="Times New Roman" w:hAnsi="Times New Roman" w:cs="Times New Roman"/>
          <w:sz w:val="24"/>
          <w:szCs w:val="24"/>
        </w:rPr>
        <w:t>разработки ПД</w:t>
      </w:r>
      <w:r w:rsidRPr="007D1739">
        <w:rPr>
          <w:rFonts w:ascii="Times New Roman" w:hAnsi="Times New Roman" w:cs="Times New Roman"/>
          <w:sz w:val="24"/>
          <w:szCs w:val="24"/>
        </w:rPr>
        <w:t xml:space="preserve">) Подрядчик передает согласно накладной полномочному представителю </w:t>
      </w:r>
      <w:r w:rsidR="005567C0">
        <w:rPr>
          <w:rFonts w:ascii="Times New Roman" w:hAnsi="Times New Roman" w:cs="Times New Roman"/>
          <w:sz w:val="24"/>
          <w:szCs w:val="24"/>
        </w:rPr>
        <w:t>З</w:t>
      </w:r>
      <w:r w:rsidRPr="007D1739">
        <w:rPr>
          <w:rFonts w:ascii="Times New Roman" w:hAnsi="Times New Roman" w:cs="Times New Roman"/>
          <w:sz w:val="24"/>
          <w:szCs w:val="24"/>
        </w:rPr>
        <w:t>аказчика комплект проектной документации, откорректированной в соответствии с замечаниями государственной экспертизы, результаты инженерных изысканий и обследований в соответствии</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 xml:space="preserve">с Техническим заданием (Приложение № 1), пунктом 3.4.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Графика выполнения работ (Приложение № 2) и Акт сдачи-приёмки выполненных работ по </w:t>
      </w:r>
      <w:r w:rsidR="00FA3071">
        <w:rPr>
          <w:rFonts w:ascii="Times New Roman" w:hAnsi="Times New Roman" w:cs="Times New Roman"/>
          <w:sz w:val="24"/>
          <w:szCs w:val="24"/>
        </w:rPr>
        <w:t>разработке ПД</w:t>
      </w:r>
      <w:r w:rsidRPr="007D1739">
        <w:rPr>
          <w:rFonts w:ascii="Times New Roman" w:hAnsi="Times New Roman" w:cs="Times New Roman"/>
          <w:sz w:val="24"/>
          <w:szCs w:val="24"/>
        </w:rPr>
        <w:t>.</w:t>
      </w:r>
    </w:p>
    <w:p w14:paraId="3CEFC1BC" w14:textId="2ADCF993" w:rsidR="007D1739" w:rsidRPr="007D1739" w:rsidRDefault="007D1739" w:rsidP="005F0342">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Приемка результатов выполненных </w:t>
      </w:r>
      <w:r w:rsidR="00534594">
        <w:rPr>
          <w:rFonts w:ascii="Times New Roman" w:hAnsi="Times New Roman" w:cs="Times New Roman"/>
          <w:sz w:val="24"/>
          <w:szCs w:val="24"/>
        </w:rPr>
        <w:t>р</w:t>
      </w:r>
      <w:r w:rsidRPr="007D1739">
        <w:rPr>
          <w:rFonts w:ascii="Times New Roman" w:hAnsi="Times New Roman" w:cs="Times New Roman"/>
          <w:sz w:val="24"/>
          <w:szCs w:val="24"/>
        </w:rPr>
        <w:t xml:space="preserve">абот </w:t>
      </w:r>
      <w:r w:rsidR="00FA3071" w:rsidRPr="007D1739">
        <w:rPr>
          <w:rFonts w:ascii="Times New Roman" w:hAnsi="Times New Roman" w:cs="Times New Roman"/>
          <w:sz w:val="24"/>
          <w:szCs w:val="24"/>
        </w:rPr>
        <w:t xml:space="preserve">по </w:t>
      </w:r>
      <w:r w:rsidR="00FA3071">
        <w:rPr>
          <w:rFonts w:ascii="Times New Roman" w:hAnsi="Times New Roman" w:cs="Times New Roman"/>
          <w:sz w:val="24"/>
          <w:szCs w:val="24"/>
        </w:rPr>
        <w:t>разработке ПД</w:t>
      </w:r>
      <w:r w:rsidR="00FA3071" w:rsidRPr="007D1739">
        <w:rPr>
          <w:rFonts w:ascii="Times New Roman" w:hAnsi="Times New Roman" w:cs="Times New Roman"/>
          <w:sz w:val="24"/>
          <w:szCs w:val="24"/>
        </w:rPr>
        <w:t xml:space="preserve"> </w:t>
      </w:r>
      <w:r w:rsidRPr="007D1739">
        <w:rPr>
          <w:rFonts w:ascii="Times New Roman" w:hAnsi="Times New Roman" w:cs="Times New Roman"/>
          <w:sz w:val="24"/>
          <w:szCs w:val="24"/>
        </w:rPr>
        <w:t xml:space="preserve">осуществляется </w:t>
      </w:r>
      <w:r w:rsidR="00FC3942">
        <w:rPr>
          <w:rFonts w:ascii="Times New Roman" w:hAnsi="Times New Roman" w:cs="Times New Roman"/>
          <w:sz w:val="24"/>
          <w:szCs w:val="24"/>
        </w:rPr>
        <w:t>З</w:t>
      </w:r>
      <w:r w:rsidRPr="007D1739">
        <w:rPr>
          <w:rFonts w:ascii="Times New Roman" w:hAnsi="Times New Roman" w:cs="Times New Roman"/>
          <w:sz w:val="24"/>
          <w:szCs w:val="24"/>
        </w:rPr>
        <w:t xml:space="preserve">аказчиком в течение </w:t>
      </w:r>
      <w:r w:rsidR="00273AEC">
        <w:rPr>
          <w:rFonts w:ascii="Times New Roman" w:hAnsi="Times New Roman" w:cs="Times New Roman"/>
          <w:sz w:val="24"/>
          <w:szCs w:val="24"/>
        </w:rPr>
        <w:t>_______</w:t>
      </w:r>
      <w:r w:rsidRPr="007D1739">
        <w:rPr>
          <w:rFonts w:ascii="Times New Roman" w:hAnsi="Times New Roman" w:cs="Times New Roman"/>
          <w:sz w:val="24"/>
          <w:szCs w:val="24"/>
        </w:rPr>
        <w:t xml:space="preserve">дней с момента получения </w:t>
      </w:r>
      <w:r w:rsidR="00FC3942">
        <w:rPr>
          <w:rFonts w:ascii="Times New Roman" w:hAnsi="Times New Roman" w:cs="Times New Roman"/>
          <w:sz w:val="24"/>
          <w:szCs w:val="24"/>
        </w:rPr>
        <w:t>З</w:t>
      </w:r>
      <w:r w:rsidRPr="007D1739">
        <w:rPr>
          <w:rFonts w:ascii="Times New Roman" w:hAnsi="Times New Roman" w:cs="Times New Roman"/>
          <w:sz w:val="24"/>
          <w:szCs w:val="24"/>
        </w:rPr>
        <w:t xml:space="preserve">аказчиком результата принимаемых </w:t>
      </w:r>
      <w:r w:rsidR="00534594">
        <w:rPr>
          <w:rFonts w:ascii="Times New Roman" w:hAnsi="Times New Roman" w:cs="Times New Roman"/>
          <w:sz w:val="24"/>
          <w:szCs w:val="24"/>
        </w:rPr>
        <w:t>р</w:t>
      </w:r>
      <w:r w:rsidRPr="007D1739">
        <w:rPr>
          <w:rFonts w:ascii="Times New Roman" w:hAnsi="Times New Roman" w:cs="Times New Roman"/>
          <w:sz w:val="24"/>
          <w:szCs w:val="24"/>
        </w:rPr>
        <w:t xml:space="preserve">абот. В указанный срок </w:t>
      </w:r>
      <w:r w:rsidR="00FC3942">
        <w:rPr>
          <w:rFonts w:ascii="Times New Roman" w:hAnsi="Times New Roman" w:cs="Times New Roman"/>
          <w:sz w:val="24"/>
          <w:szCs w:val="24"/>
        </w:rPr>
        <w:t>З</w:t>
      </w:r>
      <w:r w:rsidRPr="007D1739">
        <w:rPr>
          <w:rFonts w:ascii="Times New Roman" w:hAnsi="Times New Roman" w:cs="Times New Roman"/>
          <w:sz w:val="24"/>
          <w:szCs w:val="24"/>
        </w:rPr>
        <w:t>аказчик обязуется рассмотреть и подписать Акт сдачи-приемки выполненных работ</w:t>
      </w:r>
      <w:r w:rsidR="00534594">
        <w:rPr>
          <w:rFonts w:ascii="Times New Roman" w:hAnsi="Times New Roman" w:cs="Times New Roman"/>
          <w:sz w:val="24"/>
          <w:szCs w:val="24"/>
        </w:rPr>
        <w:t xml:space="preserve"> по разработке ПД</w:t>
      </w:r>
      <w:r w:rsidRPr="007D1739">
        <w:rPr>
          <w:rFonts w:ascii="Times New Roman" w:hAnsi="Times New Roman" w:cs="Times New Roman"/>
          <w:sz w:val="24"/>
          <w:szCs w:val="24"/>
        </w:rPr>
        <w:t xml:space="preserve">, либо в тот же срок, направить Подрядчику мотивированный отказ от приемки </w:t>
      </w:r>
      <w:r w:rsidR="00E362E4">
        <w:rPr>
          <w:rFonts w:ascii="Times New Roman" w:hAnsi="Times New Roman" w:cs="Times New Roman"/>
          <w:sz w:val="24"/>
          <w:szCs w:val="24"/>
        </w:rPr>
        <w:t>р</w:t>
      </w:r>
      <w:r w:rsidRPr="007D1739">
        <w:rPr>
          <w:rFonts w:ascii="Times New Roman" w:hAnsi="Times New Roman" w:cs="Times New Roman"/>
          <w:sz w:val="24"/>
          <w:szCs w:val="24"/>
        </w:rPr>
        <w:t>абот, с перечнем выявленных недостатков.</w:t>
      </w:r>
    </w:p>
    <w:p w14:paraId="54E80E61" w14:textId="5676FAEE" w:rsidR="007D1739" w:rsidRPr="007D1739" w:rsidRDefault="007D1739" w:rsidP="005F0342">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Если в указанные сроки </w:t>
      </w:r>
      <w:r w:rsidR="00FC3942">
        <w:rPr>
          <w:rFonts w:ascii="Times New Roman" w:hAnsi="Times New Roman" w:cs="Times New Roman"/>
          <w:sz w:val="24"/>
          <w:szCs w:val="24"/>
        </w:rPr>
        <w:t>З</w:t>
      </w:r>
      <w:r w:rsidRPr="007D1739">
        <w:rPr>
          <w:rFonts w:ascii="Times New Roman" w:hAnsi="Times New Roman" w:cs="Times New Roman"/>
          <w:sz w:val="24"/>
          <w:szCs w:val="24"/>
        </w:rPr>
        <w:t xml:space="preserve">аказчик не рассмотрел Акт сдачи-приемки выполненных работ по </w:t>
      </w:r>
      <w:r w:rsidR="002F4D0D">
        <w:rPr>
          <w:rFonts w:ascii="Times New Roman" w:hAnsi="Times New Roman" w:cs="Times New Roman"/>
          <w:sz w:val="24"/>
          <w:szCs w:val="24"/>
        </w:rPr>
        <w:t>разработке ПД</w:t>
      </w:r>
      <w:r w:rsidRPr="007D1739">
        <w:rPr>
          <w:rFonts w:ascii="Times New Roman" w:hAnsi="Times New Roman" w:cs="Times New Roman"/>
          <w:sz w:val="24"/>
          <w:szCs w:val="24"/>
        </w:rPr>
        <w:t xml:space="preserve"> или не направил мотивированный отказ</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 xml:space="preserve">от приемки </w:t>
      </w:r>
      <w:r w:rsidR="00534594">
        <w:rPr>
          <w:rFonts w:ascii="Times New Roman" w:hAnsi="Times New Roman" w:cs="Times New Roman"/>
          <w:sz w:val="24"/>
          <w:szCs w:val="24"/>
        </w:rPr>
        <w:t>р</w:t>
      </w:r>
      <w:r w:rsidRPr="007D1739">
        <w:rPr>
          <w:rFonts w:ascii="Times New Roman" w:hAnsi="Times New Roman" w:cs="Times New Roman"/>
          <w:sz w:val="24"/>
          <w:szCs w:val="24"/>
        </w:rPr>
        <w:t xml:space="preserve">абот, то </w:t>
      </w:r>
      <w:r w:rsidR="00534594">
        <w:rPr>
          <w:rFonts w:ascii="Times New Roman" w:hAnsi="Times New Roman" w:cs="Times New Roman"/>
          <w:sz w:val="24"/>
          <w:szCs w:val="24"/>
        </w:rPr>
        <w:t>р</w:t>
      </w:r>
      <w:r w:rsidR="00534594" w:rsidRPr="007D1739">
        <w:rPr>
          <w:rFonts w:ascii="Times New Roman" w:hAnsi="Times New Roman" w:cs="Times New Roman"/>
          <w:sz w:val="24"/>
          <w:szCs w:val="24"/>
        </w:rPr>
        <w:t xml:space="preserve">абота </w:t>
      </w:r>
      <w:r w:rsidRPr="007D1739">
        <w:rPr>
          <w:rFonts w:ascii="Times New Roman" w:hAnsi="Times New Roman" w:cs="Times New Roman"/>
          <w:sz w:val="24"/>
          <w:szCs w:val="24"/>
        </w:rPr>
        <w:t xml:space="preserve">по </w:t>
      </w:r>
      <w:r w:rsidR="002F4D0D">
        <w:rPr>
          <w:rFonts w:ascii="Times New Roman" w:hAnsi="Times New Roman" w:cs="Times New Roman"/>
          <w:sz w:val="24"/>
          <w:szCs w:val="24"/>
        </w:rPr>
        <w:t>разработке ПД</w:t>
      </w:r>
      <w:r w:rsidRPr="007D1739">
        <w:rPr>
          <w:rFonts w:ascii="Times New Roman" w:hAnsi="Times New Roman" w:cs="Times New Roman"/>
          <w:sz w:val="24"/>
          <w:szCs w:val="24"/>
        </w:rPr>
        <w:t xml:space="preserve"> принимается Подрядчиком в одностороннем порядке,</w:t>
      </w:r>
      <w:r w:rsidR="002F4D0D">
        <w:rPr>
          <w:rFonts w:ascii="Times New Roman" w:hAnsi="Times New Roman" w:cs="Times New Roman"/>
          <w:sz w:val="24"/>
          <w:szCs w:val="24"/>
        </w:rPr>
        <w:t xml:space="preserve"> </w:t>
      </w:r>
      <w:r w:rsidRPr="007D1739">
        <w:rPr>
          <w:rFonts w:ascii="Times New Roman" w:hAnsi="Times New Roman" w:cs="Times New Roman"/>
          <w:sz w:val="24"/>
          <w:szCs w:val="24"/>
        </w:rPr>
        <w:t xml:space="preserve">и подлежит оплате </w:t>
      </w:r>
      <w:r w:rsidR="005567C0">
        <w:rPr>
          <w:rFonts w:ascii="Times New Roman" w:hAnsi="Times New Roman" w:cs="Times New Roman"/>
          <w:sz w:val="24"/>
          <w:szCs w:val="24"/>
        </w:rPr>
        <w:t>З</w:t>
      </w:r>
      <w:r w:rsidRPr="007D1739">
        <w:rPr>
          <w:rFonts w:ascii="Times New Roman" w:hAnsi="Times New Roman" w:cs="Times New Roman"/>
          <w:sz w:val="24"/>
          <w:szCs w:val="24"/>
        </w:rPr>
        <w:t>аказчиком в полном объеме в соответствии с Актом сдачи-приемки выполненных работ</w:t>
      </w:r>
      <w:r w:rsidR="00534594">
        <w:rPr>
          <w:rFonts w:ascii="Times New Roman" w:hAnsi="Times New Roman" w:cs="Times New Roman"/>
          <w:sz w:val="24"/>
          <w:szCs w:val="24"/>
        </w:rPr>
        <w:t xml:space="preserve"> по разработке ПД</w:t>
      </w:r>
      <w:r w:rsidRPr="007D1739">
        <w:rPr>
          <w:rFonts w:ascii="Times New Roman" w:hAnsi="Times New Roman" w:cs="Times New Roman"/>
          <w:sz w:val="24"/>
          <w:szCs w:val="24"/>
        </w:rPr>
        <w:t>.</w:t>
      </w:r>
    </w:p>
    <w:p w14:paraId="657C8B35" w14:textId="2D856271" w:rsidR="007D1739" w:rsidRPr="007D1739" w:rsidRDefault="007D1739" w:rsidP="005F0342">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3.2.3. По окончанию выполнения </w:t>
      </w:r>
      <w:r w:rsidR="00E362E4">
        <w:rPr>
          <w:rFonts w:ascii="Times New Roman" w:hAnsi="Times New Roman" w:cs="Times New Roman"/>
          <w:sz w:val="24"/>
          <w:szCs w:val="24"/>
        </w:rPr>
        <w:t>р</w:t>
      </w:r>
      <w:r w:rsidR="00E362E4" w:rsidRPr="007D1739">
        <w:rPr>
          <w:rFonts w:ascii="Times New Roman" w:hAnsi="Times New Roman" w:cs="Times New Roman"/>
          <w:sz w:val="24"/>
          <w:szCs w:val="24"/>
        </w:rPr>
        <w:t xml:space="preserve">абот </w:t>
      </w:r>
      <w:r w:rsidR="00FA3071">
        <w:rPr>
          <w:rFonts w:ascii="Times New Roman" w:hAnsi="Times New Roman" w:cs="Times New Roman"/>
          <w:sz w:val="24"/>
          <w:szCs w:val="24"/>
        </w:rPr>
        <w:t xml:space="preserve">по разработке РД </w:t>
      </w:r>
      <w:r w:rsidRPr="007D1739">
        <w:rPr>
          <w:rFonts w:ascii="Times New Roman" w:hAnsi="Times New Roman" w:cs="Times New Roman"/>
          <w:sz w:val="24"/>
          <w:szCs w:val="24"/>
        </w:rPr>
        <w:t xml:space="preserve">Подрядчик передает согласно накладной полномочному представителю </w:t>
      </w:r>
      <w:r w:rsidR="005567C0">
        <w:rPr>
          <w:rFonts w:ascii="Times New Roman" w:hAnsi="Times New Roman" w:cs="Times New Roman"/>
          <w:sz w:val="24"/>
          <w:szCs w:val="24"/>
        </w:rPr>
        <w:t>З</w:t>
      </w:r>
      <w:r w:rsidRPr="007D1739">
        <w:rPr>
          <w:rFonts w:ascii="Times New Roman" w:hAnsi="Times New Roman" w:cs="Times New Roman"/>
          <w:sz w:val="24"/>
          <w:szCs w:val="24"/>
        </w:rPr>
        <w:t xml:space="preserve">аказчика комплект </w:t>
      </w:r>
      <w:bookmarkStart w:id="8" w:name="_Hlk14104439"/>
      <w:r w:rsidRPr="007D1739">
        <w:rPr>
          <w:rFonts w:ascii="Times New Roman" w:hAnsi="Times New Roman" w:cs="Times New Roman"/>
          <w:sz w:val="24"/>
          <w:szCs w:val="24"/>
        </w:rPr>
        <w:t xml:space="preserve">проектной документации стадии «Рабочая документация» </w:t>
      </w:r>
      <w:bookmarkEnd w:id="8"/>
      <w:r w:rsidRPr="007D1739">
        <w:rPr>
          <w:rFonts w:ascii="Times New Roman" w:hAnsi="Times New Roman" w:cs="Times New Roman"/>
          <w:sz w:val="24"/>
          <w:szCs w:val="24"/>
        </w:rPr>
        <w:t>в виде и количестве, предусмотренных</w:t>
      </w:r>
      <w:bookmarkStart w:id="9" w:name="_Hlk14782439"/>
      <w:r w:rsidRPr="007D1739">
        <w:rPr>
          <w:rFonts w:ascii="Times New Roman" w:hAnsi="Times New Roman" w:cs="Times New Roman"/>
          <w:sz w:val="24"/>
          <w:szCs w:val="24"/>
        </w:rPr>
        <w:t xml:space="preserve"> Техническим заданием (Приложение № 1), пунктом 3.4.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w:t>
      </w:r>
      <w:bookmarkEnd w:id="9"/>
      <w:r w:rsidRPr="007D1739">
        <w:rPr>
          <w:rFonts w:ascii="Times New Roman" w:hAnsi="Times New Roman" w:cs="Times New Roman"/>
          <w:sz w:val="24"/>
          <w:szCs w:val="24"/>
        </w:rPr>
        <w:t xml:space="preserve">Графика выполнения работ (Приложение № 2) и Акт сдачи-приемки выполненных работ по </w:t>
      </w:r>
      <w:r w:rsidR="00FA3071">
        <w:rPr>
          <w:rFonts w:ascii="Times New Roman" w:hAnsi="Times New Roman" w:cs="Times New Roman"/>
          <w:sz w:val="24"/>
          <w:szCs w:val="24"/>
        </w:rPr>
        <w:t>разработке РД</w:t>
      </w:r>
      <w:r w:rsidRPr="007D1739">
        <w:rPr>
          <w:rFonts w:ascii="Times New Roman" w:hAnsi="Times New Roman" w:cs="Times New Roman"/>
          <w:sz w:val="24"/>
          <w:szCs w:val="24"/>
        </w:rPr>
        <w:t>.</w:t>
      </w:r>
    </w:p>
    <w:p w14:paraId="75F566A3" w14:textId="3229ABFD" w:rsidR="007D1739" w:rsidRPr="007D1739" w:rsidRDefault="007D1739" w:rsidP="005F0342">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3.2.4. Приемка </w:t>
      </w:r>
      <w:r w:rsidR="006B09B3">
        <w:rPr>
          <w:rFonts w:ascii="Times New Roman" w:hAnsi="Times New Roman" w:cs="Times New Roman"/>
          <w:sz w:val="24"/>
          <w:szCs w:val="24"/>
        </w:rPr>
        <w:t xml:space="preserve">результата </w:t>
      </w:r>
      <w:r w:rsidR="00E362E4">
        <w:rPr>
          <w:rFonts w:ascii="Times New Roman" w:hAnsi="Times New Roman" w:cs="Times New Roman"/>
          <w:sz w:val="24"/>
          <w:szCs w:val="24"/>
        </w:rPr>
        <w:t>р</w:t>
      </w:r>
      <w:r w:rsidR="00E362E4" w:rsidRPr="007D1739">
        <w:rPr>
          <w:rFonts w:ascii="Times New Roman" w:hAnsi="Times New Roman" w:cs="Times New Roman"/>
          <w:sz w:val="24"/>
          <w:szCs w:val="24"/>
        </w:rPr>
        <w:t xml:space="preserve">абот </w:t>
      </w:r>
      <w:r w:rsidRPr="007D1739">
        <w:rPr>
          <w:rFonts w:ascii="Times New Roman" w:hAnsi="Times New Roman" w:cs="Times New Roman"/>
          <w:sz w:val="24"/>
          <w:szCs w:val="24"/>
        </w:rPr>
        <w:t xml:space="preserve">по </w:t>
      </w:r>
      <w:r w:rsidR="00FA3071">
        <w:rPr>
          <w:rFonts w:ascii="Times New Roman" w:hAnsi="Times New Roman" w:cs="Times New Roman"/>
          <w:sz w:val="24"/>
          <w:szCs w:val="24"/>
        </w:rPr>
        <w:t xml:space="preserve">разработке РД </w:t>
      </w:r>
      <w:r w:rsidRPr="007D1739">
        <w:rPr>
          <w:rFonts w:ascii="Times New Roman" w:hAnsi="Times New Roman" w:cs="Times New Roman"/>
          <w:sz w:val="24"/>
          <w:szCs w:val="24"/>
        </w:rPr>
        <w:t xml:space="preserve">осуществляется </w:t>
      </w:r>
      <w:r w:rsidR="005567C0">
        <w:rPr>
          <w:rFonts w:ascii="Times New Roman" w:hAnsi="Times New Roman" w:cs="Times New Roman"/>
          <w:sz w:val="24"/>
          <w:szCs w:val="24"/>
        </w:rPr>
        <w:t>З</w:t>
      </w:r>
      <w:r w:rsidRPr="007D1739">
        <w:rPr>
          <w:rFonts w:ascii="Times New Roman" w:hAnsi="Times New Roman" w:cs="Times New Roman"/>
          <w:sz w:val="24"/>
          <w:szCs w:val="24"/>
        </w:rPr>
        <w:t>аказчиком</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 xml:space="preserve">в течение </w:t>
      </w:r>
      <w:r w:rsidR="00273AEC">
        <w:rPr>
          <w:rFonts w:ascii="Times New Roman" w:hAnsi="Times New Roman" w:cs="Times New Roman"/>
          <w:sz w:val="24"/>
          <w:szCs w:val="24"/>
        </w:rPr>
        <w:t>_______</w:t>
      </w:r>
      <w:r w:rsidRPr="007D1739">
        <w:rPr>
          <w:rFonts w:ascii="Times New Roman" w:hAnsi="Times New Roman" w:cs="Times New Roman"/>
          <w:sz w:val="24"/>
          <w:szCs w:val="24"/>
        </w:rPr>
        <w:t xml:space="preserve">дней с момента получения накладной и других документов об исполнении. В указанный срок </w:t>
      </w:r>
      <w:r w:rsidR="005567C0">
        <w:rPr>
          <w:rFonts w:ascii="Times New Roman" w:hAnsi="Times New Roman" w:cs="Times New Roman"/>
          <w:sz w:val="24"/>
          <w:szCs w:val="24"/>
        </w:rPr>
        <w:t>З</w:t>
      </w:r>
      <w:r w:rsidRPr="007D1739">
        <w:rPr>
          <w:rFonts w:ascii="Times New Roman" w:hAnsi="Times New Roman" w:cs="Times New Roman"/>
          <w:sz w:val="24"/>
          <w:szCs w:val="24"/>
        </w:rPr>
        <w:t xml:space="preserve">аказчик обязуется рассмотреть и подписать Акт сдачи-приемки выполненных работ по </w:t>
      </w:r>
      <w:r w:rsidR="002F4D0D">
        <w:rPr>
          <w:rFonts w:ascii="Times New Roman" w:hAnsi="Times New Roman" w:cs="Times New Roman"/>
          <w:sz w:val="24"/>
          <w:szCs w:val="24"/>
        </w:rPr>
        <w:t>разработке РД</w:t>
      </w:r>
      <w:r w:rsidRPr="007D1739">
        <w:rPr>
          <w:rFonts w:ascii="Times New Roman" w:hAnsi="Times New Roman" w:cs="Times New Roman"/>
          <w:sz w:val="24"/>
          <w:szCs w:val="24"/>
        </w:rPr>
        <w:t xml:space="preserve"> или направить Подрядчику мотивированный отказ от приемки </w:t>
      </w:r>
      <w:r w:rsidR="00ED6DA7">
        <w:rPr>
          <w:rFonts w:ascii="Times New Roman" w:hAnsi="Times New Roman" w:cs="Times New Roman"/>
          <w:sz w:val="24"/>
          <w:szCs w:val="24"/>
        </w:rPr>
        <w:t>р</w:t>
      </w:r>
      <w:r w:rsidR="00ED6DA7" w:rsidRPr="007D1739">
        <w:rPr>
          <w:rFonts w:ascii="Times New Roman" w:hAnsi="Times New Roman" w:cs="Times New Roman"/>
          <w:sz w:val="24"/>
          <w:szCs w:val="24"/>
        </w:rPr>
        <w:t xml:space="preserve">абот </w:t>
      </w:r>
      <w:r w:rsidRPr="007D1739">
        <w:rPr>
          <w:rFonts w:ascii="Times New Roman" w:hAnsi="Times New Roman" w:cs="Times New Roman"/>
          <w:sz w:val="24"/>
          <w:szCs w:val="24"/>
        </w:rPr>
        <w:t>с перечнем выявленных недостатков.</w:t>
      </w:r>
    </w:p>
    <w:p w14:paraId="626F7B1E" w14:textId="61802706" w:rsidR="007D1739" w:rsidRPr="007D1739" w:rsidRDefault="007D1739" w:rsidP="005F0342">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Если в указанные сроки </w:t>
      </w:r>
      <w:r w:rsidR="00FC3942">
        <w:rPr>
          <w:rFonts w:ascii="Times New Roman" w:hAnsi="Times New Roman" w:cs="Times New Roman"/>
          <w:sz w:val="24"/>
          <w:szCs w:val="24"/>
        </w:rPr>
        <w:t>З</w:t>
      </w:r>
      <w:r w:rsidRPr="007D1739">
        <w:rPr>
          <w:rFonts w:ascii="Times New Roman" w:hAnsi="Times New Roman" w:cs="Times New Roman"/>
          <w:sz w:val="24"/>
          <w:szCs w:val="24"/>
        </w:rPr>
        <w:t xml:space="preserve">аказчик не рассмотрел </w:t>
      </w:r>
      <w:r w:rsidR="00CC763E">
        <w:rPr>
          <w:rFonts w:ascii="Times New Roman" w:hAnsi="Times New Roman" w:cs="Times New Roman"/>
          <w:sz w:val="24"/>
          <w:szCs w:val="24"/>
        </w:rPr>
        <w:t>А</w:t>
      </w:r>
      <w:r w:rsidR="003C768F" w:rsidRPr="007D1739">
        <w:rPr>
          <w:rFonts w:ascii="Times New Roman" w:hAnsi="Times New Roman" w:cs="Times New Roman"/>
          <w:sz w:val="24"/>
          <w:szCs w:val="24"/>
        </w:rPr>
        <w:t xml:space="preserve">кт </w:t>
      </w:r>
      <w:r w:rsidRPr="007D1739">
        <w:rPr>
          <w:rFonts w:ascii="Times New Roman" w:hAnsi="Times New Roman" w:cs="Times New Roman"/>
          <w:sz w:val="24"/>
          <w:szCs w:val="24"/>
        </w:rPr>
        <w:t xml:space="preserve">сдачи-приемки выполненных работ по </w:t>
      </w:r>
      <w:r w:rsidR="002F4D0D">
        <w:rPr>
          <w:rFonts w:ascii="Times New Roman" w:hAnsi="Times New Roman" w:cs="Times New Roman"/>
          <w:sz w:val="24"/>
          <w:szCs w:val="24"/>
        </w:rPr>
        <w:t>разработке РД</w:t>
      </w:r>
      <w:r w:rsidRPr="007D1739">
        <w:rPr>
          <w:rFonts w:ascii="Times New Roman" w:hAnsi="Times New Roman" w:cs="Times New Roman"/>
          <w:sz w:val="24"/>
          <w:szCs w:val="24"/>
        </w:rPr>
        <w:t xml:space="preserve"> или не направил мотивированный отказ</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 xml:space="preserve">от приемки Работ, то </w:t>
      </w:r>
      <w:r w:rsidR="003C768F">
        <w:rPr>
          <w:rFonts w:ascii="Times New Roman" w:hAnsi="Times New Roman" w:cs="Times New Roman"/>
          <w:sz w:val="24"/>
          <w:szCs w:val="24"/>
        </w:rPr>
        <w:t>р</w:t>
      </w:r>
      <w:r w:rsidR="003C768F" w:rsidRPr="007D1739">
        <w:rPr>
          <w:rFonts w:ascii="Times New Roman" w:hAnsi="Times New Roman" w:cs="Times New Roman"/>
          <w:sz w:val="24"/>
          <w:szCs w:val="24"/>
        </w:rPr>
        <w:t xml:space="preserve">абота </w:t>
      </w:r>
      <w:r w:rsidR="00ED6DA7">
        <w:rPr>
          <w:rFonts w:ascii="Times New Roman" w:hAnsi="Times New Roman" w:cs="Times New Roman"/>
          <w:sz w:val="24"/>
          <w:szCs w:val="24"/>
        </w:rPr>
        <w:t xml:space="preserve">по </w:t>
      </w:r>
      <w:r w:rsidR="002F4D0D">
        <w:rPr>
          <w:rFonts w:ascii="Times New Roman" w:hAnsi="Times New Roman" w:cs="Times New Roman"/>
          <w:sz w:val="24"/>
          <w:szCs w:val="24"/>
        </w:rPr>
        <w:t>разработке РД</w:t>
      </w:r>
      <w:r w:rsidRPr="007D1739">
        <w:rPr>
          <w:rFonts w:ascii="Times New Roman" w:hAnsi="Times New Roman" w:cs="Times New Roman"/>
          <w:sz w:val="24"/>
          <w:szCs w:val="24"/>
        </w:rPr>
        <w:t xml:space="preserve"> принимается Подрядчиком в одностороннем порядке,</w:t>
      </w:r>
      <w:r w:rsidR="002F4D0D">
        <w:rPr>
          <w:rFonts w:ascii="Times New Roman" w:hAnsi="Times New Roman" w:cs="Times New Roman"/>
          <w:sz w:val="24"/>
          <w:szCs w:val="24"/>
        </w:rPr>
        <w:t xml:space="preserve"> </w:t>
      </w:r>
      <w:r w:rsidRPr="007D1739">
        <w:rPr>
          <w:rFonts w:ascii="Times New Roman" w:hAnsi="Times New Roman" w:cs="Times New Roman"/>
          <w:sz w:val="24"/>
          <w:szCs w:val="24"/>
        </w:rPr>
        <w:t xml:space="preserve">и подлежит оплате </w:t>
      </w:r>
      <w:r w:rsidR="00FC3942">
        <w:rPr>
          <w:rFonts w:ascii="Times New Roman" w:hAnsi="Times New Roman" w:cs="Times New Roman"/>
          <w:sz w:val="24"/>
          <w:szCs w:val="24"/>
        </w:rPr>
        <w:lastRenderedPageBreak/>
        <w:t>З</w:t>
      </w:r>
      <w:r w:rsidRPr="007D1739">
        <w:rPr>
          <w:rFonts w:ascii="Times New Roman" w:hAnsi="Times New Roman" w:cs="Times New Roman"/>
          <w:sz w:val="24"/>
          <w:szCs w:val="24"/>
        </w:rPr>
        <w:t xml:space="preserve">аказчиком в полном объеме в соответствии с </w:t>
      </w:r>
      <w:r w:rsidR="003C768F">
        <w:rPr>
          <w:rFonts w:ascii="Times New Roman" w:hAnsi="Times New Roman" w:cs="Times New Roman"/>
          <w:sz w:val="24"/>
          <w:szCs w:val="24"/>
        </w:rPr>
        <w:t>а</w:t>
      </w:r>
      <w:r w:rsidR="003C768F" w:rsidRPr="007D1739">
        <w:rPr>
          <w:rFonts w:ascii="Times New Roman" w:hAnsi="Times New Roman" w:cs="Times New Roman"/>
          <w:sz w:val="24"/>
          <w:szCs w:val="24"/>
        </w:rPr>
        <w:t xml:space="preserve">ктом </w:t>
      </w:r>
      <w:r w:rsidRPr="007D1739">
        <w:rPr>
          <w:rFonts w:ascii="Times New Roman" w:hAnsi="Times New Roman" w:cs="Times New Roman"/>
          <w:sz w:val="24"/>
          <w:szCs w:val="24"/>
        </w:rPr>
        <w:t>сдачи-приемки выполненных работ</w:t>
      </w:r>
      <w:r w:rsidR="00ED6DA7">
        <w:rPr>
          <w:rFonts w:ascii="Times New Roman" w:hAnsi="Times New Roman" w:cs="Times New Roman"/>
          <w:sz w:val="24"/>
          <w:szCs w:val="24"/>
        </w:rPr>
        <w:t xml:space="preserve"> по разработке РД</w:t>
      </w:r>
      <w:r w:rsidRPr="007D1739">
        <w:rPr>
          <w:rFonts w:ascii="Times New Roman" w:hAnsi="Times New Roman" w:cs="Times New Roman"/>
          <w:sz w:val="24"/>
          <w:szCs w:val="24"/>
        </w:rPr>
        <w:t>.</w:t>
      </w:r>
    </w:p>
    <w:p w14:paraId="69D30A22" w14:textId="0C65EEFE" w:rsidR="007D1739" w:rsidRPr="007D1739" w:rsidRDefault="007D1739" w:rsidP="00E31DAB">
      <w:pPr>
        <w:spacing w:after="0" w:line="240" w:lineRule="auto"/>
        <w:ind w:firstLine="709"/>
        <w:jc w:val="both"/>
        <w:rPr>
          <w:rFonts w:ascii="Times New Roman" w:hAnsi="Times New Roman" w:cs="Times New Roman"/>
          <w:sz w:val="24"/>
          <w:szCs w:val="24"/>
        </w:rPr>
      </w:pPr>
      <w:proofErr w:type="gramStart"/>
      <w:r w:rsidRPr="007D1739">
        <w:rPr>
          <w:rFonts w:ascii="Times New Roman" w:hAnsi="Times New Roman" w:cs="Times New Roman"/>
          <w:sz w:val="24"/>
          <w:szCs w:val="24"/>
        </w:rPr>
        <w:t xml:space="preserve">Основанием для мотивированного отказа от приемки </w:t>
      </w:r>
      <w:r w:rsidR="0008537D">
        <w:rPr>
          <w:rFonts w:ascii="Times New Roman" w:hAnsi="Times New Roman" w:cs="Times New Roman"/>
          <w:sz w:val="24"/>
          <w:szCs w:val="24"/>
        </w:rPr>
        <w:t>р</w:t>
      </w:r>
      <w:r w:rsidRPr="007D1739">
        <w:rPr>
          <w:rFonts w:ascii="Times New Roman" w:hAnsi="Times New Roman" w:cs="Times New Roman"/>
          <w:sz w:val="24"/>
          <w:szCs w:val="24"/>
        </w:rPr>
        <w:t xml:space="preserve">абот является некомплектность проектно-сметной документации и/или несоответствие проектно-сметной документации, разработанной Подрядчиком, Техническому заданию (Приложение №1), требованиям действующего законодательства Российской Федерации, условиям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или государственным стандартам, действующим нормативным актам, рекомендациям</w:t>
      </w:r>
      <w:r w:rsidRPr="007D1739">
        <w:rPr>
          <w:rFonts w:ascii="Times New Roman" w:hAnsi="Times New Roman" w:cs="Times New Roman"/>
          <w:sz w:val="24"/>
          <w:szCs w:val="24"/>
        </w:rPr>
        <w:br/>
        <w:t xml:space="preserve">и замечаниям государственной экспертизы, несоответствие проектной документации требованиям к содержанию разделов проекта, а также требованиям и указаниям </w:t>
      </w:r>
      <w:r w:rsidR="005567C0">
        <w:rPr>
          <w:rFonts w:ascii="Times New Roman" w:hAnsi="Times New Roman" w:cs="Times New Roman"/>
          <w:sz w:val="24"/>
          <w:szCs w:val="24"/>
        </w:rPr>
        <w:t>З</w:t>
      </w:r>
      <w:r w:rsidRPr="007D1739">
        <w:rPr>
          <w:rFonts w:ascii="Times New Roman" w:hAnsi="Times New Roman" w:cs="Times New Roman"/>
          <w:sz w:val="24"/>
          <w:szCs w:val="24"/>
        </w:rPr>
        <w:t xml:space="preserve">аказчика, изложенным в настоящем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е или направленным</w:t>
      </w:r>
      <w:proofErr w:type="gramEnd"/>
      <w:r w:rsidRPr="007D1739">
        <w:rPr>
          <w:rFonts w:ascii="Times New Roman" w:hAnsi="Times New Roman" w:cs="Times New Roman"/>
          <w:sz w:val="24"/>
          <w:szCs w:val="24"/>
        </w:rPr>
        <w:t xml:space="preserve"> Подрядчику в письменной форме. Требования и указания </w:t>
      </w:r>
      <w:r w:rsidR="00FC3942">
        <w:rPr>
          <w:rFonts w:ascii="Times New Roman" w:hAnsi="Times New Roman" w:cs="Times New Roman"/>
          <w:sz w:val="24"/>
          <w:szCs w:val="24"/>
        </w:rPr>
        <w:t>З</w:t>
      </w:r>
      <w:r w:rsidRPr="007D1739">
        <w:rPr>
          <w:rFonts w:ascii="Times New Roman" w:hAnsi="Times New Roman" w:cs="Times New Roman"/>
          <w:sz w:val="24"/>
          <w:szCs w:val="24"/>
        </w:rPr>
        <w:t xml:space="preserve">аказчика, направленные в письменной форме, не должны противоречить условиям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Техническому заданию (Приложение № 1) и действующему законодательству Российской Федерации.</w:t>
      </w:r>
    </w:p>
    <w:p w14:paraId="6038AB31" w14:textId="3CC29C9E"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В случае получения мотивированного отказа </w:t>
      </w:r>
      <w:r w:rsidR="00FC3942">
        <w:rPr>
          <w:rFonts w:ascii="Times New Roman" w:hAnsi="Times New Roman" w:cs="Times New Roman"/>
          <w:sz w:val="24"/>
          <w:szCs w:val="24"/>
        </w:rPr>
        <w:t>З</w:t>
      </w:r>
      <w:r w:rsidRPr="007D1739">
        <w:rPr>
          <w:rFonts w:ascii="Times New Roman" w:hAnsi="Times New Roman" w:cs="Times New Roman"/>
          <w:sz w:val="24"/>
          <w:szCs w:val="24"/>
        </w:rPr>
        <w:t>аказчика</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 xml:space="preserve">от подписания акта сдачи-приемки выполненных работ </w:t>
      </w:r>
      <w:r w:rsidR="003C768F">
        <w:rPr>
          <w:rFonts w:ascii="Times New Roman" w:hAnsi="Times New Roman" w:cs="Times New Roman"/>
          <w:sz w:val="24"/>
          <w:szCs w:val="24"/>
        </w:rPr>
        <w:t xml:space="preserve">по </w:t>
      </w:r>
      <w:r w:rsidR="00FA3071">
        <w:rPr>
          <w:rFonts w:ascii="Times New Roman" w:hAnsi="Times New Roman" w:cs="Times New Roman"/>
          <w:sz w:val="24"/>
          <w:szCs w:val="24"/>
        </w:rPr>
        <w:t>разработке РД</w:t>
      </w:r>
      <w:r w:rsidRPr="007D1739">
        <w:rPr>
          <w:rFonts w:ascii="Times New Roman" w:hAnsi="Times New Roman" w:cs="Times New Roman"/>
          <w:sz w:val="24"/>
          <w:szCs w:val="24"/>
        </w:rPr>
        <w:t xml:space="preserve">, Подрядчик обязан устранить недостатки в течение </w:t>
      </w:r>
      <w:r w:rsidR="00273AEC">
        <w:rPr>
          <w:rFonts w:ascii="Times New Roman" w:hAnsi="Times New Roman" w:cs="Times New Roman"/>
          <w:sz w:val="24"/>
          <w:szCs w:val="24"/>
        </w:rPr>
        <w:t>_______</w:t>
      </w:r>
      <w:r w:rsidRPr="007D1739">
        <w:rPr>
          <w:rFonts w:ascii="Times New Roman" w:hAnsi="Times New Roman" w:cs="Times New Roman"/>
          <w:sz w:val="24"/>
          <w:szCs w:val="24"/>
        </w:rPr>
        <w:t xml:space="preserve">дней с момента его получения. </w:t>
      </w:r>
    </w:p>
    <w:p w14:paraId="790C65C4" w14:textId="3D8E49A2"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3.2.5. В случае мотивированного отказа </w:t>
      </w:r>
      <w:r w:rsidR="005567C0">
        <w:rPr>
          <w:rFonts w:ascii="Times New Roman" w:hAnsi="Times New Roman" w:cs="Times New Roman"/>
          <w:sz w:val="24"/>
          <w:szCs w:val="24"/>
        </w:rPr>
        <w:t>З</w:t>
      </w:r>
      <w:r w:rsidRPr="007D1739">
        <w:rPr>
          <w:rFonts w:ascii="Times New Roman" w:hAnsi="Times New Roman" w:cs="Times New Roman"/>
          <w:sz w:val="24"/>
          <w:szCs w:val="24"/>
        </w:rPr>
        <w:t xml:space="preserve">аказчика от приемки </w:t>
      </w:r>
      <w:r w:rsidR="0008537D">
        <w:rPr>
          <w:rFonts w:ascii="Times New Roman" w:hAnsi="Times New Roman" w:cs="Times New Roman"/>
          <w:sz w:val="24"/>
          <w:szCs w:val="24"/>
        </w:rPr>
        <w:t>р</w:t>
      </w:r>
      <w:r w:rsidR="0008537D" w:rsidRPr="007D1739">
        <w:rPr>
          <w:rFonts w:ascii="Times New Roman" w:hAnsi="Times New Roman" w:cs="Times New Roman"/>
          <w:sz w:val="24"/>
          <w:szCs w:val="24"/>
        </w:rPr>
        <w:t xml:space="preserve">абот </w:t>
      </w:r>
      <w:r w:rsidRPr="007D1739">
        <w:rPr>
          <w:rFonts w:ascii="Times New Roman" w:hAnsi="Times New Roman" w:cs="Times New Roman"/>
          <w:sz w:val="24"/>
          <w:szCs w:val="24"/>
        </w:rPr>
        <w:t>по этапу Сторонами в течение 5 (пяти)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14:paraId="6BA910C7" w14:textId="4E80744C"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Все работы по устранению недоработок, допущенных по вине Подрядчика в проектно-сметной документации, а также по устранению замечаний </w:t>
      </w:r>
      <w:r w:rsidR="00FC3942">
        <w:rPr>
          <w:rFonts w:ascii="Times New Roman" w:hAnsi="Times New Roman" w:cs="Times New Roman"/>
          <w:sz w:val="24"/>
          <w:szCs w:val="24"/>
        </w:rPr>
        <w:t>З</w:t>
      </w:r>
      <w:r w:rsidRPr="007D1739">
        <w:rPr>
          <w:rFonts w:ascii="Times New Roman" w:hAnsi="Times New Roman" w:cs="Times New Roman"/>
          <w:sz w:val="24"/>
          <w:szCs w:val="24"/>
        </w:rPr>
        <w:t>аказчика</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по разработанной документации выполняются Подрядчиком за свой счет.</w:t>
      </w:r>
    </w:p>
    <w:p w14:paraId="4FF596CE" w14:textId="16ABB102"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3.2.6. Датой выполнения </w:t>
      </w:r>
      <w:r w:rsidR="0008537D">
        <w:rPr>
          <w:rFonts w:ascii="Times New Roman" w:hAnsi="Times New Roman" w:cs="Times New Roman"/>
          <w:sz w:val="24"/>
          <w:szCs w:val="24"/>
        </w:rPr>
        <w:t>р</w:t>
      </w:r>
      <w:r w:rsidR="0008537D" w:rsidRPr="007D1739">
        <w:rPr>
          <w:rFonts w:ascii="Times New Roman" w:hAnsi="Times New Roman" w:cs="Times New Roman"/>
          <w:sz w:val="24"/>
          <w:szCs w:val="24"/>
        </w:rPr>
        <w:t xml:space="preserve">абот </w:t>
      </w:r>
      <w:r w:rsidR="00FA3071">
        <w:rPr>
          <w:rFonts w:ascii="Times New Roman" w:hAnsi="Times New Roman" w:cs="Times New Roman"/>
          <w:sz w:val="24"/>
          <w:szCs w:val="24"/>
        </w:rPr>
        <w:t>по разработке ПД и РД</w:t>
      </w:r>
      <w:r w:rsidRPr="007D1739">
        <w:rPr>
          <w:rFonts w:ascii="Times New Roman" w:hAnsi="Times New Roman" w:cs="Times New Roman"/>
          <w:sz w:val="24"/>
          <w:szCs w:val="24"/>
        </w:rPr>
        <w:t xml:space="preserve"> является дата подписания </w:t>
      </w:r>
      <w:r w:rsidR="005567C0">
        <w:rPr>
          <w:rFonts w:ascii="Times New Roman" w:hAnsi="Times New Roman" w:cs="Times New Roman"/>
          <w:sz w:val="24"/>
          <w:szCs w:val="24"/>
        </w:rPr>
        <w:t>З</w:t>
      </w:r>
      <w:r w:rsidRPr="007D1739">
        <w:rPr>
          <w:rFonts w:ascii="Times New Roman" w:hAnsi="Times New Roman" w:cs="Times New Roman"/>
          <w:sz w:val="24"/>
          <w:szCs w:val="24"/>
        </w:rPr>
        <w:t xml:space="preserve">аказчиком </w:t>
      </w:r>
      <w:r w:rsidR="0008537D">
        <w:rPr>
          <w:rFonts w:ascii="Times New Roman" w:hAnsi="Times New Roman" w:cs="Times New Roman"/>
          <w:sz w:val="24"/>
          <w:szCs w:val="24"/>
        </w:rPr>
        <w:t xml:space="preserve">соответствующего </w:t>
      </w:r>
      <w:r w:rsidRPr="007D1739">
        <w:rPr>
          <w:rFonts w:ascii="Times New Roman" w:hAnsi="Times New Roman" w:cs="Times New Roman"/>
          <w:sz w:val="24"/>
          <w:szCs w:val="24"/>
        </w:rPr>
        <w:t>акта сдачи-приемки выполненных работ</w:t>
      </w:r>
      <w:r w:rsidR="00FA3071">
        <w:rPr>
          <w:rFonts w:ascii="Times New Roman" w:hAnsi="Times New Roman" w:cs="Times New Roman"/>
          <w:sz w:val="24"/>
          <w:szCs w:val="24"/>
        </w:rPr>
        <w:t>.</w:t>
      </w:r>
    </w:p>
    <w:p w14:paraId="1BA74810" w14:textId="7B84C755"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3.3. </w:t>
      </w:r>
      <w:r w:rsidR="00FC3942">
        <w:rPr>
          <w:rFonts w:ascii="Times New Roman" w:hAnsi="Times New Roman" w:cs="Times New Roman"/>
          <w:sz w:val="24"/>
          <w:szCs w:val="24"/>
        </w:rPr>
        <w:t>З</w:t>
      </w:r>
      <w:r w:rsidRPr="007D1739">
        <w:rPr>
          <w:rFonts w:ascii="Times New Roman" w:hAnsi="Times New Roman" w:cs="Times New Roman"/>
          <w:sz w:val="24"/>
          <w:szCs w:val="24"/>
        </w:rPr>
        <w:t xml:space="preserve">аказчик вправе до передачи результата </w:t>
      </w:r>
      <w:r w:rsidR="0008537D">
        <w:rPr>
          <w:rFonts w:ascii="Times New Roman" w:hAnsi="Times New Roman" w:cs="Times New Roman"/>
          <w:sz w:val="24"/>
          <w:szCs w:val="24"/>
        </w:rPr>
        <w:t>р</w:t>
      </w:r>
      <w:r w:rsidR="0008537D" w:rsidRPr="007D1739">
        <w:rPr>
          <w:rFonts w:ascii="Times New Roman" w:hAnsi="Times New Roman" w:cs="Times New Roman"/>
          <w:sz w:val="24"/>
          <w:szCs w:val="24"/>
        </w:rPr>
        <w:t>абот</w:t>
      </w:r>
      <w:r w:rsidR="0008537D">
        <w:rPr>
          <w:rFonts w:ascii="Times New Roman" w:hAnsi="Times New Roman" w:cs="Times New Roman"/>
          <w:sz w:val="24"/>
          <w:szCs w:val="24"/>
        </w:rPr>
        <w:t xml:space="preserve"> </w:t>
      </w:r>
      <w:r w:rsidRPr="007D1739">
        <w:rPr>
          <w:rFonts w:ascii="Times New Roman" w:hAnsi="Times New Roman" w:cs="Times New Roman"/>
          <w:sz w:val="24"/>
          <w:szCs w:val="24"/>
        </w:rPr>
        <w:t>на государственную экспертизу и (или) государственную экологическую экспертизу и (или) историко-культурную экспертизу, при необходимости, назначить негосударственную экспертизу в целях определения качества Работ.</w:t>
      </w:r>
    </w:p>
    <w:p w14:paraId="7B843E83" w14:textId="77A4E4E8"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3.4. Подрядчик представляет </w:t>
      </w:r>
      <w:r w:rsidR="005567C0">
        <w:rPr>
          <w:rFonts w:ascii="Times New Roman" w:hAnsi="Times New Roman" w:cs="Times New Roman"/>
          <w:sz w:val="24"/>
          <w:szCs w:val="24"/>
        </w:rPr>
        <w:t>З</w:t>
      </w:r>
      <w:r w:rsidRPr="007D1739">
        <w:rPr>
          <w:rFonts w:ascii="Times New Roman" w:hAnsi="Times New Roman" w:cs="Times New Roman"/>
          <w:sz w:val="24"/>
          <w:szCs w:val="24"/>
        </w:rPr>
        <w:t>аказчику проектно-сметную документацию на бумажном носителе и в электронном виде:</w:t>
      </w:r>
    </w:p>
    <w:p w14:paraId="3A11A33A" w14:textId="289A05A1" w:rsidR="007D1739" w:rsidRPr="007D1739" w:rsidRDefault="007D1739" w:rsidP="00273AEC">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3</w:t>
      </w:r>
      <w:r w:rsidR="00273AEC">
        <w:rPr>
          <w:rFonts w:ascii="Times New Roman" w:hAnsi="Times New Roman" w:cs="Times New Roman"/>
          <w:sz w:val="24"/>
          <w:szCs w:val="24"/>
        </w:rPr>
        <w:t>_______</w:t>
      </w:r>
      <w:r w:rsidRPr="007D1739">
        <w:rPr>
          <w:rFonts w:ascii="Times New Roman" w:hAnsi="Times New Roman" w:cs="Times New Roman"/>
          <w:sz w:val="24"/>
          <w:szCs w:val="24"/>
        </w:rPr>
        <w:t>.</w:t>
      </w:r>
    </w:p>
    <w:p w14:paraId="51AFCD99" w14:textId="42329601"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Уровень проработки BIM модели в соответствии </w:t>
      </w:r>
      <w:proofErr w:type="gramStart"/>
      <w:r w:rsidRPr="007D1739">
        <w:rPr>
          <w:rFonts w:ascii="Times New Roman" w:hAnsi="Times New Roman" w:cs="Times New Roman"/>
          <w:sz w:val="24"/>
          <w:szCs w:val="24"/>
        </w:rPr>
        <w:t>с</w:t>
      </w:r>
      <w:proofErr w:type="gramEnd"/>
      <w:r w:rsidRPr="007D1739">
        <w:rPr>
          <w:rFonts w:ascii="Times New Roman" w:hAnsi="Times New Roman" w:cs="Times New Roman"/>
          <w:sz w:val="24"/>
          <w:szCs w:val="24"/>
        </w:rPr>
        <w:t xml:space="preserve"> </w:t>
      </w:r>
      <w:r w:rsidR="00273AEC">
        <w:rPr>
          <w:rFonts w:ascii="Times New Roman" w:hAnsi="Times New Roman" w:cs="Times New Roman"/>
          <w:sz w:val="24"/>
          <w:szCs w:val="24"/>
        </w:rPr>
        <w:t>_______</w:t>
      </w:r>
      <w:r w:rsidRPr="007D1739">
        <w:rPr>
          <w:rFonts w:ascii="Times New Roman" w:hAnsi="Times New Roman" w:cs="Times New Roman"/>
          <w:sz w:val="24"/>
          <w:szCs w:val="24"/>
        </w:rPr>
        <w:t>.</w:t>
      </w:r>
    </w:p>
    <w:p w14:paraId="606F4524" w14:textId="188B6AD8"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Оформление BIM модели в соответствии </w:t>
      </w:r>
      <w:proofErr w:type="gramStart"/>
      <w:r w:rsidRPr="007D1739">
        <w:rPr>
          <w:rFonts w:ascii="Times New Roman" w:hAnsi="Times New Roman" w:cs="Times New Roman"/>
          <w:sz w:val="24"/>
          <w:szCs w:val="24"/>
        </w:rPr>
        <w:t>с</w:t>
      </w:r>
      <w:proofErr w:type="gramEnd"/>
      <w:r w:rsidRPr="007D1739">
        <w:rPr>
          <w:rFonts w:ascii="Times New Roman" w:hAnsi="Times New Roman" w:cs="Times New Roman"/>
          <w:sz w:val="24"/>
          <w:szCs w:val="24"/>
        </w:rPr>
        <w:t xml:space="preserve"> </w:t>
      </w:r>
      <w:r w:rsidR="00273AEC">
        <w:rPr>
          <w:rFonts w:ascii="Times New Roman" w:hAnsi="Times New Roman" w:cs="Times New Roman"/>
          <w:sz w:val="24"/>
          <w:szCs w:val="24"/>
        </w:rPr>
        <w:t>_______</w:t>
      </w:r>
      <w:r w:rsidRPr="007D1739">
        <w:rPr>
          <w:rFonts w:ascii="Times New Roman" w:hAnsi="Times New Roman" w:cs="Times New Roman"/>
          <w:sz w:val="24"/>
          <w:szCs w:val="24"/>
        </w:rPr>
        <w:t>.</w:t>
      </w:r>
    </w:p>
    <w:p w14:paraId="27BC58C3" w14:textId="7777777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3.4.8. Комплекты документации на электронном носителе должны соответствовать подлинникам на бумажном носителе, оформленным в соответствии с ГОСТ Р.21.101-2020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14:paraId="7FA5ECC7" w14:textId="1CBE969B"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Вся документация предоставляется по месту, определенному </w:t>
      </w:r>
      <w:r w:rsidR="00FC3942">
        <w:rPr>
          <w:rFonts w:ascii="Times New Roman" w:hAnsi="Times New Roman" w:cs="Times New Roman"/>
          <w:sz w:val="24"/>
          <w:szCs w:val="24"/>
        </w:rPr>
        <w:t>З</w:t>
      </w:r>
      <w:r w:rsidRPr="007D1739">
        <w:rPr>
          <w:rFonts w:ascii="Times New Roman" w:hAnsi="Times New Roman" w:cs="Times New Roman"/>
          <w:sz w:val="24"/>
          <w:szCs w:val="24"/>
        </w:rPr>
        <w:t>аказчиком.</w:t>
      </w:r>
    </w:p>
    <w:p w14:paraId="1B799A7D" w14:textId="632B08BD"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Дополнительные копии проектно-сметной документации представляются </w:t>
      </w:r>
      <w:r w:rsidR="00FC3942">
        <w:rPr>
          <w:rFonts w:ascii="Times New Roman" w:hAnsi="Times New Roman" w:cs="Times New Roman"/>
          <w:sz w:val="24"/>
          <w:szCs w:val="24"/>
        </w:rPr>
        <w:t>З</w:t>
      </w:r>
      <w:r w:rsidRPr="007D1739">
        <w:rPr>
          <w:rFonts w:ascii="Times New Roman" w:hAnsi="Times New Roman" w:cs="Times New Roman"/>
          <w:sz w:val="24"/>
          <w:szCs w:val="24"/>
        </w:rPr>
        <w:t>аказчику за дополнительную плату, согласованную Сторонами.</w:t>
      </w:r>
    </w:p>
    <w:p w14:paraId="23285B32" w14:textId="698B4C3E" w:rsid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3.</w:t>
      </w:r>
      <w:r w:rsidR="00881ACF">
        <w:rPr>
          <w:rFonts w:ascii="Times New Roman" w:hAnsi="Times New Roman" w:cs="Times New Roman"/>
          <w:sz w:val="24"/>
          <w:szCs w:val="24"/>
        </w:rPr>
        <w:t>5</w:t>
      </w:r>
      <w:r w:rsidRPr="007D1739">
        <w:rPr>
          <w:rFonts w:ascii="Times New Roman" w:hAnsi="Times New Roman" w:cs="Times New Roman"/>
          <w:sz w:val="24"/>
          <w:szCs w:val="24"/>
        </w:rPr>
        <w:t xml:space="preserve">. Датой завершения </w:t>
      </w:r>
      <w:r w:rsidR="0008537D">
        <w:rPr>
          <w:rFonts w:ascii="Times New Roman" w:hAnsi="Times New Roman" w:cs="Times New Roman"/>
          <w:sz w:val="24"/>
          <w:szCs w:val="24"/>
        </w:rPr>
        <w:t>Р</w:t>
      </w:r>
      <w:r w:rsidR="0008537D" w:rsidRPr="007D1739">
        <w:rPr>
          <w:rFonts w:ascii="Times New Roman" w:hAnsi="Times New Roman" w:cs="Times New Roman"/>
          <w:sz w:val="24"/>
          <w:szCs w:val="24"/>
        </w:rPr>
        <w:t xml:space="preserve">абот </w:t>
      </w:r>
      <w:r w:rsidRPr="007D1739">
        <w:rPr>
          <w:rFonts w:ascii="Times New Roman" w:hAnsi="Times New Roman" w:cs="Times New Roman"/>
          <w:sz w:val="24"/>
          <w:szCs w:val="24"/>
        </w:rPr>
        <w:t xml:space="preserve">по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у считается дата подписания </w:t>
      </w:r>
      <w:r w:rsidR="00FC3942">
        <w:rPr>
          <w:rFonts w:ascii="Times New Roman" w:hAnsi="Times New Roman" w:cs="Times New Roman"/>
          <w:sz w:val="24"/>
          <w:szCs w:val="24"/>
        </w:rPr>
        <w:t>З</w:t>
      </w:r>
      <w:r w:rsidRPr="007D1739">
        <w:rPr>
          <w:rFonts w:ascii="Times New Roman" w:hAnsi="Times New Roman" w:cs="Times New Roman"/>
          <w:sz w:val="24"/>
          <w:szCs w:val="24"/>
        </w:rPr>
        <w:t xml:space="preserve">аказчиком акта сдачи-приемки выполненных работ по </w:t>
      </w:r>
      <w:r w:rsidR="00FA3071">
        <w:rPr>
          <w:rFonts w:ascii="Times New Roman" w:hAnsi="Times New Roman" w:cs="Times New Roman"/>
          <w:sz w:val="24"/>
          <w:szCs w:val="24"/>
        </w:rPr>
        <w:t>разработке РД.</w:t>
      </w:r>
    </w:p>
    <w:p w14:paraId="00D04AB6" w14:textId="77777777" w:rsidR="00FC3942" w:rsidRDefault="00FC3942" w:rsidP="00E31DAB">
      <w:pPr>
        <w:spacing w:after="0" w:line="240" w:lineRule="auto"/>
        <w:ind w:firstLine="709"/>
        <w:jc w:val="both"/>
        <w:rPr>
          <w:rFonts w:ascii="Times New Roman" w:hAnsi="Times New Roman" w:cs="Times New Roman"/>
          <w:sz w:val="24"/>
          <w:szCs w:val="24"/>
        </w:rPr>
      </w:pPr>
    </w:p>
    <w:p w14:paraId="5E3F3FF7" w14:textId="66CE7B92" w:rsidR="007D1739" w:rsidRDefault="007D1739" w:rsidP="00E31DAB">
      <w:pPr>
        <w:spacing w:after="0" w:line="240" w:lineRule="auto"/>
        <w:ind w:firstLine="709"/>
        <w:jc w:val="center"/>
        <w:rPr>
          <w:rFonts w:ascii="Times New Roman" w:hAnsi="Times New Roman" w:cs="Times New Roman"/>
          <w:sz w:val="24"/>
          <w:szCs w:val="24"/>
        </w:rPr>
      </w:pPr>
      <w:r w:rsidRPr="007D1739">
        <w:rPr>
          <w:rFonts w:ascii="Times New Roman" w:hAnsi="Times New Roman" w:cs="Times New Roman"/>
          <w:sz w:val="24"/>
          <w:szCs w:val="24"/>
        </w:rPr>
        <w:t>СТАТЬЯ 4. ПРАВА И ОБЯЗАННОСТИ СТОРОН</w:t>
      </w:r>
    </w:p>
    <w:p w14:paraId="1619A8A0" w14:textId="071ED77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4.1. </w:t>
      </w:r>
      <w:r w:rsidR="00FC3942">
        <w:rPr>
          <w:rFonts w:ascii="Times New Roman" w:hAnsi="Times New Roman" w:cs="Times New Roman"/>
          <w:sz w:val="24"/>
          <w:szCs w:val="24"/>
        </w:rPr>
        <w:t>З</w:t>
      </w:r>
      <w:r w:rsidRPr="007D1739">
        <w:rPr>
          <w:rFonts w:ascii="Times New Roman" w:hAnsi="Times New Roman" w:cs="Times New Roman"/>
          <w:sz w:val="24"/>
          <w:szCs w:val="24"/>
        </w:rPr>
        <w:t>аказчик обязуется:</w:t>
      </w:r>
    </w:p>
    <w:p w14:paraId="7166CCFA" w14:textId="2B94AC9D"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4.1.1. Осуществлять приемку результатов выполненных </w:t>
      </w:r>
      <w:r w:rsidR="003C768F">
        <w:rPr>
          <w:rFonts w:ascii="Times New Roman" w:hAnsi="Times New Roman" w:cs="Times New Roman"/>
          <w:sz w:val="24"/>
          <w:szCs w:val="24"/>
        </w:rPr>
        <w:t>Р</w:t>
      </w:r>
      <w:r w:rsidR="003C768F" w:rsidRPr="007D1739">
        <w:rPr>
          <w:rFonts w:ascii="Times New Roman" w:hAnsi="Times New Roman" w:cs="Times New Roman"/>
          <w:sz w:val="24"/>
          <w:szCs w:val="24"/>
        </w:rPr>
        <w:t xml:space="preserve">абот </w:t>
      </w:r>
      <w:r w:rsidRPr="007D1739">
        <w:rPr>
          <w:rFonts w:ascii="Times New Roman" w:hAnsi="Times New Roman" w:cs="Times New Roman"/>
          <w:sz w:val="24"/>
          <w:szCs w:val="24"/>
        </w:rPr>
        <w:t xml:space="preserve">по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у</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 xml:space="preserve">в соответствии с Графиком выполнения работ (Приложение № 2) и статьей 3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p>
    <w:p w14:paraId="0FD27E45" w14:textId="7777777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4.1.2. Оказывать необходимое содействие Подрядчику при получении исходных данных для проектирования и изысканий и оформлении исходно-разрешительной документации.</w:t>
      </w:r>
    </w:p>
    <w:p w14:paraId="1942E2D4" w14:textId="7777777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lastRenderedPageBreak/>
        <w:t>4.1.3. Участвовать вместе с Подрядчиком в согласовании готовой проектно-сметной документации с соответствующими государственными органами и другими организациями.</w:t>
      </w:r>
    </w:p>
    <w:p w14:paraId="3604969D" w14:textId="01AEC7C0"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4.1.4. Оплачивать выполненные по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у </w:t>
      </w:r>
      <w:r w:rsidR="003C768F">
        <w:rPr>
          <w:rFonts w:ascii="Times New Roman" w:hAnsi="Times New Roman" w:cs="Times New Roman"/>
          <w:sz w:val="24"/>
          <w:szCs w:val="24"/>
        </w:rPr>
        <w:t>Р</w:t>
      </w:r>
      <w:r w:rsidR="003C768F" w:rsidRPr="007D1739">
        <w:rPr>
          <w:rFonts w:ascii="Times New Roman" w:hAnsi="Times New Roman" w:cs="Times New Roman"/>
          <w:sz w:val="24"/>
          <w:szCs w:val="24"/>
        </w:rPr>
        <w:t xml:space="preserve">аботы </w:t>
      </w:r>
      <w:r w:rsidRPr="007D1739">
        <w:rPr>
          <w:rFonts w:ascii="Times New Roman" w:hAnsi="Times New Roman" w:cs="Times New Roman"/>
          <w:sz w:val="24"/>
          <w:szCs w:val="24"/>
        </w:rPr>
        <w:t xml:space="preserve">в размерах, установленных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ом, не позднее 7 (Семи) рабочих дней </w:t>
      </w:r>
      <w:proofErr w:type="gramStart"/>
      <w:r w:rsidRPr="007D1739">
        <w:rPr>
          <w:rFonts w:ascii="Times New Roman" w:hAnsi="Times New Roman" w:cs="Times New Roman"/>
          <w:sz w:val="24"/>
          <w:szCs w:val="24"/>
        </w:rPr>
        <w:t>с даты подписания</w:t>
      </w:r>
      <w:proofErr w:type="gramEnd"/>
      <w:r w:rsidRPr="007D1739">
        <w:rPr>
          <w:rFonts w:ascii="Times New Roman" w:hAnsi="Times New Roman" w:cs="Times New Roman"/>
          <w:sz w:val="24"/>
          <w:szCs w:val="24"/>
        </w:rPr>
        <w:t xml:space="preserve"> </w:t>
      </w:r>
      <w:r w:rsidR="00FC3942">
        <w:rPr>
          <w:rFonts w:ascii="Times New Roman" w:hAnsi="Times New Roman" w:cs="Times New Roman"/>
          <w:sz w:val="24"/>
          <w:szCs w:val="24"/>
        </w:rPr>
        <w:t>З</w:t>
      </w:r>
      <w:r w:rsidRPr="007D1739">
        <w:rPr>
          <w:rFonts w:ascii="Times New Roman" w:hAnsi="Times New Roman" w:cs="Times New Roman"/>
          <w:sz w:val="24"/>
          <w:szCs w:val="24"/>
        </w:rPr>
        <w:t>аказчиком акта сдачи-приемки выполненных работ.</w:t>
      </w:r>
    </w:p>
    <w:p w14:paraId="6912D655" w14:textId="7777777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4.1.5. Оказывать содействие Подрядчику в подготовке необходимой для выполнения Работ исходно-разрешительной и иной документации.</w:t>
      </w:r>
    </w:p>
    <w:p w14:paraId="12B557CB" w14:textId="34728471"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4.1.6. </w:t>
      </w:r>
      <w:r w:rsidR="00FC3942">
        <w:rPr>
          <w:rFonts w:ascii="Times New Roman" w:hAnsi="Times New Roman" w:cs="Times New Roman"/>
          <w:sz w:val="24"/>
          <w:szCs w:val="24"/>
        </w:rPr>
        <w:t>З</w:t>
      </w:r>
      <w:r w:rsidRPr="007D1739">
        <w:rPr>
          <w:rFonts w:ascii="Times New Roman" w:hAnsi="Times New Roman" w:cs="Times New Roman"/>
          <w:sz w:val="24"/>
          <w:szCs w:val="24"/>
        </w:rPr>
        <w:t xml:space="preserve">аказчик имеет право осуществлять текущий </w:t>
      </w:r>
      <w:proofErr w:type="gramStart"/>
      <w:r w:rsidRPr="007D1739">
        <w:rPr>
          <w:rFonts w:ascii="Times New Roman" w:hAnsi="Times New Roman" w:cs="Times New Roman"/>
          <w:sz w:val="24"/>
          <w:szCs w:val="24"/>
        </w:rPr>
        <w:t>контроль за</w:t>
      </w:r>
      <w:proofErr w:type="gramEnd"/>
      <w:r w:rsidRPr="007D1739">
        <w:rPr>
          <w:rFonts w:ascii="Times New Roman" w:hAnsi="Times New Roman" w:cs="Times New Roman"/>
          <w:sz w:val="24"/>
          <w:szCs w:val="24"/>
        </w:rPr>
        <w:t xml:space="preserve"> деятельностью Подрядчика по настоящему </w:t>
      </w:r>
      <w:r w:rsidR="00777C40">
        <w:rPr>
          <w:rFonts w:ascii="Times New Roman" w:hAnsi="Times New Roman" w:cs="Times New Roman"/>
          <w:sz w:val="24"/>
          <w:szCs w:val="24"/>
        </w:rPr>
        <w:t>Договор</w:t>
      </w:r>
      <w:r w:rsidRPr="007D1739">
        <w:rPr>
          <w:rFonts w:ascii="Times New Roman" w:hAnsi="Times New Roman" w:cs="Times New Roman"/>
          <w:sz w:val="24"/>
          <w:szCs w:val="24"/>
        </w:rPr>
        <w:t>у.</w:t>
      </w:r>
    </w:p>
    <w:p w14:paraId="51F5C336" w14:textId="7777777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4.1.7. Согласовывать документы, представленные Подрядчиком, в течение 10 (десяти) рабочих дней с даты их получения.</w:t>
      </w:r>
    </w:p>
    <w:p w14:paraId="76D8BD2E" w14:textId="5FFC0C4B" w:rsidR="00FB73BD"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4.1.8. </w:t>
      </w:r>
      <w:r w:rsidR="00FB73BD">
        <w:rPr>
          <w:rFonts w:ascii="Times New Roman" w:hAnsi="Times New Roman" w:cs="Times New Roman"/>
          <w:sz w:val="24"/>
          <w:szCs w:val="24"/>
        </w:rPr>
        <w:t xml:space="preserve">Передать Подрядчику </w:t>
      </w:r>
      <w:r w:rsidR="00FB73BD" w:rsidRPr="00745C80">
        <w:rPr>
          <w:rFonts w:ascii="Times New Roman" w:hAnsi="Times New Roman" w:cs="Times New Roman"/>
          <w:sz w:val="24"/>
          <w:szCs w:val="24"/>
        </w:rPr>
        <w:t xml:space="preserve">исходную проектную документацию и результаты инженерных изысканий, подлежащих корректировке на электронном носителе в формате </w:t>
      </w:r>
      <w:proofErr w:type="spellStart"/>
      <w:r w:rsidR="00FB73BD" w:rsidRPr="00745C80">
        <w:rPr>
          <w:rFonts w:ascii="Times New Roman" w:hAnsi="Times New Roman" w:cs="Times New Roman"/>
          <w:sz w:val="24"/>
          <w:szCs w:val="24"/>
        </w:rPr>
        <w:t>pdf</w:t>
      </w:r>
      <w:proofErr w:type="spellEnd"/>
      <w:r w:rsidR="00FB73BD" w:rsidRPr="00745C80">
        <w:rPr>
          <w:rFonts w:ascii="Times New Roman" w:hAnsi="Times New Roman" w:cs="Times New Roman"/>
          <w:sz w:val="24"/>
          <w:szCs w:val="24"/>
        </w:rPr>
        <w:t>.</w:t>
      </w:r>
    </w:p>
    <w:p w14:paraId="5C4EDEDC" w14:textId="63708BF6" w:rsidR="007D1739" w:rsidRPr="007D1739" w:rsidRDefault="00FB73BD" w:rsidP="00E3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r w:rsidR="007D1739" w:rsidRPr="007D1739">
        <w:rPr>
          <w:rFonts w:ascii="Times New Roman" w:hAnsi="Times New Roman" w:cs="Times New Roman"/>
          <w:sz w:val="24"/>
          <w:szCs w:val="24"/>
        </w:rPr>
        <w:t xml:space="preserve">Направить Подрядчику утвержденное </w:t>
      </w:r>
      <w:r w:rsidR="00FC3942">
        <w:rPr>
          <w:rFonts w:ascii="Times New Roman" w:hAnsi="Times New Roman" w:cs="Times New Roman"/>
          <w:sz w:val="24"/>
          <w:szCs w:val="24"/>
        </w:rPr>
        <w:t>З</w:t>
      </w:r>
      <w:r w:rsidR="007D1739" w:rsidRPr="007D1739">
        <w:rPr>
          <w:rFonts w:ascii="Times New Roman" w:hAnsi="Times New Roman" w:cs="Times New Roman"/>
          <w:sz w:val="24"/>
          <w:szCs w:val="24"/>
        </w:rPr>
        <w:t>аказчиком Задание на проектирование, подготовленное Подрядчиком в установленной форме, не позднее 30 (тридцати) календарных дней до даты передачи комплекта проектной документации на государственную экспертизу.</w:t>
      </w:r>
    </w:p>
    <w:p w14:paraId="58C87B82" w14:textId="4B62AE6C"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4.1.</w:t>
      </w:r>
      <w:r w:rsidR="00FB73BD">
        <w:rPr>
          <w:rFonts w:ascii="Times New Roman" w:hAnsi="Times New Roman" w:cs="Times New Roman"/>
          <w:sz w:val="24"/>
          <w:szCs w:val="24"/>
        </w:rPr>
        <w:t xml:space="preserve">10. </w:t>
      </w:r>
      <w:r w:rsidR="00FC3942">
        <w:rPr>
          <w:rFonts w:ascii="Times New Roman" w:hAnsi="Times New Roman" w:cs="Times New Roman"/>
          <w:sz w:val="24"/>
          <w:szCs w:val="24"/>
        </w:rPr>
        <w:t>З</w:t>
      </w:r>
      <w:r w:rsidRPr="007D1739">
        <w:rPr>
          <w:rFonts w:ascii="Times New Roman" w:hAnsi="Times New Roman" w:cs="Times New Roman"/>
          <w:sz w:val="24"/>
          <w:szCs w:val="24"/>
        </w:rPr>
        <w:t xml:space="preserve">аказчик в период действия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вправе требовать внесения изменений в условия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при внесении изменений в Задание на проектирование, Задание на выполнение инженерных изысканий и (или) при уменьшении лимитов бюджетных обязательств на период Работ по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у, которые влекут изменение сроков, определенных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ом, и (или) уменьшение цены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w:t>
      </w:r>
    </w:p>
    <w:p w14:paraId="1E36FF0C" w14:textId="23CCC27C"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4.1.1</w:t>
      </w:r>
      <w:r w:rsidR="00FB73BD">
        <w:rPr>
          <w:rFonts w:ascii="Times New Roman" w:hAnsi="Times New Roman" w:cs="Times New Roman"/>
          <w:sz w:val="24"/>
          <w:szCs w:val="24"/>
        </w:rPr>
        <w:t>1</w:t>
      </w:r>
      <w:r w:rsidRPr="007D1739">
        <w:rPr>
          <w:rFonts w:ascii="Times New Roman" w:hAnsi="Times New Roman" w:cs="Times New Roman"/>
          <w:sz w:val="24"/>
          <w:szCs w:val="24"/>
        </w:rPr>
        <w:t xml:space="preserve">. В случае, предусмотренном пунктом 4.1.9.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w:t>
      </w:r>
      <w:r w:rsidR="00FC3942">
        <w:rPr>
          <w:rFonts w:ascii="Times New Roman" w:hAnsi="Times New Roman" w:cs="Times New Roman"/>
          <w:sz w:val="24"/>
          <w:szCs w:val="24"/>
        </w:rPr>
        <w:t>З</w:t>
      </w:r>
      <w:r w:rsidRPr="007D1739">
        <w:rPr>
          <w:rFonts w:ascii="Times New Roman" w:hAnsi="Times New Roman" w:cs="Times New Roman"/>
          <w:sz w:val="24"/>
          <w:szCs w:val="24"/>
        </w:rPr>
        <w:t xml:space="preserve">аказчик обязан в течение 3 (трех) рабочих дней со дня возникновения таких обстоятельств письменно уведомить Подрядчика об этом с приложением проекта дополнительного соглашения к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у. Со дня получения Подрядчиком указанного уведомления Подрядчик обязан приостановить </w:t>
      </w:r>
      <w:r w:rsidR="003C768F">
        <w:rPr>
          <w:rFonts w:ascii="Times New Roman" w:hAnsi="Times New Roman" w:cs="Times New Roman"/>
          <w:sz w:val="24"/>
          <w:szCs w:val="24"/>
        </w:rPr>
        <w:t>Р</w:t>
      </w:r>
      <w:r w:rsidR="003C768F" w:rsidRPr="007D1739">
        <w:rPr>
          <w:rFonts w:ascii="Times New Roman" w:hAnsi="Times New Roman" w:cs="Times New Roman"/>
          <w:sz w:val="24"/>
          <w:szCs w:val="24"/>
        </w:rPr>
        <w:t xml:space="preserve">аботы </w:t>
      </w:r>
      <w:r w:rsidRPr="007D1739">
        <w:rPr>
          <w:rFonts w:ascii="Times New Roman" w:hAnsi="Times New Roman" w:cs="Times New Roman"/>
          <w:sz w:val="24"/>
          <w:szCs w:val="24"/>
        </w:rPr>
        <w:t xml:space="preserve">и в течение </w:t>
      </w:r>
      <w:r w:rsidR="00273AEC">
        <w:rPr>
          <w:rFonts w:ascii="Times New Roman" w:hAnsi="Times New Roman" w:cs="Times New Roman"/>
          <w:sz w:val="24"/>
          <w:szCs w:val="24"/>
        </w:rPr>
        <w:t>_______</w:t>
      </w:r>
      <w:r w:rsidRPr="007D1739">
        <w:rPr>
          <w:rFonts w:ascii="Times New Roman" w:hAnsi="Times New Roman" w:cs="Times New Roman"/>
          <w:sz w:val="24"/>
          <w:szCs w:val="24"/>
        </w:rPr>
        <w:t xml:space="preserve">дней подписать дополнительное соглашение к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у либо, при наличии возражений, направить их </w:t>
      </w:r>
      <w:r w:rsidR="00FC3942">
        <w:rPr>
          <w:rFonts w:ascii="Times New Roman" w:hAnsi="Times New Roman" w:cs="Times New Roman"/>
          <w:sz w:val="24"/>
          <w:szCs w:val="24"/>
        </w:rPr>
        <w:t>З</w:t>
      </w:r>
      <w:r w:rsidRPr="007D1739">
        <w:rPr>
          <w:rFonts w:ascii="Times New Roman" w:hAnsi="Times New Roman" w:cs="Times New Roman"/>
          <w:sz w:val="24"/>
          <w:szCs w:val="24"/>
        </w:rPr>
        <w:t xml:space="preserve">аказчику. Если между Сторонами не достигнуто соглашение в отношении изменения сроков, определенных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ом, </w:t>
      </w:r>
      <w:proofErr w:type="gramStart"/>
      <w:r w:rsidRPr="007D1739">
        <w:rPr>
          <w:rFonts w:ascii="Times New Roman" w:hAnsi="Times New Roman" w:cs="Times New Roman"/>
          <w:sz w:val="24"/>
          <w:szCs w:val="24"/>
        </w:rPr>
        <w:t>и(</w:t>
      </w:r>
      <w:proofErr w:type="gramEnd"/>
      <w:r w:rsidRPr="007D1739">
        <w:rPr>
          <w:rFonts w:ascii="Times New Roman" w:hAnsi="Times New Roman" w:cs="Times New Roman"/>
          <w:sz w:val="24"/>
          <w:szCs w:val="24"/>
        </w:rPr>
        <w:t xml:space="preserve">или) уменьшения цены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любая из Сторон вправе требовать расторжения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w:t>
      </w:r>
    </w:p>
    <w:p w14:paraId="3EE33A83" w14:textId="7777777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4.2. Подрядчик обязуется:</w:t>
      </w:r>
    </w:p>
    <w:p w14:paraId="2E48948C" w14:textId="68A1627D"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4.2.1. Своевременно и должным образом выполнять принятые на себя обязательства</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 xml:space="preserve">в соответствии с условиями настоящего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w:t>
      </w:r>
    </w:p>
    <w:p w14:paraId="31779A59" w14:textId="27D1580E"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4.2.2. На основе Технического задания (Приложение №1) и иных исходных данных</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 xml:space="preserve">в течение </w:t>
      </w:r>
      <w:r w:rsidR="00294871">
        <w:rPr>
          <w:rFonts w:ascii="Times New Roman" w:hAnsi="Times New Roman" w:cs="Times New Roman"/>
          <w:sz w:val="24"/>
          <w:szCs w:val="24"/>
        </w:rPr>
        <w:t>7</w:t>
      </w:r>
      <w:r w:rsidRPr="007D1739">
        <w:rPr>
          <w:rFonts w:ascii="Times New Roman" w:hAnsi="Times New Roman" w:cs="Times New Roman"/>
          <w:sz w:val="24"/>
          <w:szCs w:val="24"/>
        </w:rPr>
        <w:t xml:space="preserve"> (</w:t>
      </w:r>
      <w:r w:rsidR="00294871">
        <w:rPr>
          <w:rFonts w:ascii="Times New Roman" w:hAnsi="Times New Roman" w:cs="Times New Roman"/>
          <w:sz w:val="24"/>
          <w:szCs w:val="24"/>
        </w:rPr>
        <w:t>Семи</w:t>
      </w:r>
      <w:r w:rsidRPr="007D1739">
        <w:rPr>
          <w:rFonts w:ascii="Times New Roman" w:hAnsi="Times New Roman" w:cs="Times New Roman"/>
          <w:sz w:val="24"/>
          <w:szCs w:val="24"/>
        </w:rPr>
        <w:t xml:space="preserve">) календарных дней </w:t>
      </w:r>
      <w:proofErr w:type="gramStart"/>
      <w:r w:rsidRPr="007D1739">
        <w:rPr>
          <w:rFonts w:ascii="Times New Roman" w:hAnsi="Times New Roman" w:cs="Times New Roman"/>
          <w:sz w:val="24"/>
          <w:szCs w:val="24"/>
        </w:rPr>
        <w:t>с даты заключения</w:t>
      </w:r>
      <w:proofErr w:type="gramEnd"/>
      <w:r w:rsidRPr="007D1739">
        <w:rPr>
          <w:rFonts w:ascii="Times New Roman" w:hAnsi="Times New Roman" w:cs="Times New Roman"/>
          <w:sz w:val="24"/>
          <w:szCs w:val="24"/>
        </w:rPr>
        <w:t xml:space="preserve">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разработать</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 xml:space="preserve">и представить на утверждение </w:t>
      </w:r>
      <w:r w:rsidR="00FC3942">
        <w:rPr>
          <w:rFonts w:ascii="Times New Roman" w:hAnsi="Times New Roman" w:cs="Times New Roman"/>
          <w:sz w:val="24"/>
          <w:szCs w:val="24"/>
        </w:rPr>
        <w:t>З</w:t>
      </w:r>
      <w:r w:rsidRPr="007D1739">
        <w:rPr>
          <w:rFonts w:ascii="Times New Roman" w:hAnsi="Times New Roman" w:cs="Times New Roman"/>
          <w:sz w:val="24"/>
          <w:szCs w:val="24"/>
        </w:rPr>
        <w:t>аказчику проект Задания</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на проектирование. Невыполнение данного обязательства не освобождает Подрядчика</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 xml:space="preserve">от ответственности за выполнение Работ в соответствии с условиями настоящего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w:t>
      </w:r>
    </w:p>
    <w:p w14:paraId="546919DA" w14:textId="72C0B395"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4.2.3. Представлять </w:t>
      </w:r>
      <w:r w:rsidR="005567C0">
        <w:rPr>
          <w:rFonts w:ascii="Times New Roman" w:hAnsi="Times New Roman" w:cs="Times New Roman"/>
          <w:sz w:val="24"/>
          <w:szCs w:val="24"/>
        </w:rPr>
        <w:t>З</w:t>
      </w:r>
      <w:r w:rsidRPr="007D1739">
        <w:rPr>
          <w:rFonts w:ascii="Times New Roman" w:hAnsi="Times New Roman" w:cs="Times New Roman"/>
          <w:sz w:val="24"/>
          <w:szCs w:val="24"/>
        </w:rPr>
        <w:t xml:space="preserve">аказчику проектно-сметную документацию комплектно, в сроки, предусмотренные настоящим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ом. По требованию </w:t>
      </w:r>
      <w:r w:rsidR="00FC3942">
        <w:rPr>
          <w:rFonts w:ascii="Times New Roman" w:hAnsi="Times New Roman" w:cs="Times New Roman"/>
          <w:sz w:val="24"/>
          <w:szCs w:val="24"/>
        </w:rPr>
        <w:t>З</w:t>
      </w:r>
      <w:r w:rsidRPr="007D1739">
        <w:rPr>
          <w:rFonts w:ascii="Times New Roman" w:hAnsi="Times New Roman" w:cs="Times New Roman"/>
          <w:sz w:val="24"/>
          <w:szCs w:val="24"/>
        </w:rPr>
        <w:t>аказчика в ходе Работ направлять для промежуточного рассмотрения отдельные разделы или листы проектной документации внутри Работ</w:t>
      </w:r>
      <w:r w:rsidR="00FA3071">
        <w:rPr>
          <w:rFonts w:ascii="Times New Roman" w:hAnsi="Times New Roman" w:cs="Times New Roman"/>
          <w:sz w:val="24"/>
          <w:szCs w:val="24"/>
        </w:rPr>
        <w:t xml:space="preserve"> </w:t>
      </w:r>
      <w:r w:rsidRPr="007D1739">
        <w:rPr>
          <w:rFonts w:ascii="Times New Roman" w:hAnsi="Times New Roman" w:cs="Times New Roman"/>
          <w:sz w:val="24"/>
          <w:szCs w:val="24"/>
        </w:rPr>
        <w:t xml:space="preserve">в электронном виде, комплектно и в сроки, указанные </w:t>
      </w:r>
      <w:r w:rsidR="00FC3942">
        <w:rPr>
          <w:rFonts w:ascii="Times New Roman" w:hAnsi="Times New Roman" w:cs="Times New Roman"/>
          <w:sz w:val="24"/>
          <w:szCs w:val="24"/>
        </w:rPr>
        <w:t>З</w:t>
      </w:r>
      <w:r w:rsidRPr="007D1739">
        <w:rPr>
          <w:rFonts w:ascii="Times New Roman" w:hAnsi="Times New Roman" w:cs="Times New Roman"/>
          <w:sz w:val="24"/>
          <w:szCs w:val="24"/>
        </w:rPr>
        <w:t xml:space="preserve">аказчиком. При этом не вносить без предварительного согласования с </w:t>
      </w:r>
      <w:r w:rsidR="00FC3942">
        <w:rPr>
          <w:rFonts w:ascii="Times New Roman" w:hAnsi="Times New Roman" w:cs="Times New Roman"/>
          <w:sz w:val="24"/>
          <w:szCs w:val="24"/>
        </w:rPr>
        <w:t>З</w:t>
      </w:r>
      <w:r w:rsidRPr="007D1739">
        <w:rPr>
          <w:rFonts w:ascii="Times New Roman" w:hAnsi="Times New Roman" w:cs="Times New Roman"/>
          <w:sz w:val="24"/>
          <w:szCs w:val="24"/>
        </w:rPr>
        <w:t xml:space="preserve">аказчиком в письменной форме изменения в </w:t>
      </w:r>
      <w:r w:rsidR="003C768F" w:rsidRPr="007D1739">
        <w:rPr>
          <w:rFonts w:ascii="Times New Roman" w:hAnsi="Times New Roman" w:cs="Times New Roman"/>
          <w:sz w:val="24"/>
          <w:szCs w:val="24"/>
        </w:rPr>
        <w:t>Работ</w:t>
      </w:r>
      <w:r w:rsidR="003C768F">
        <w:rPr>
          <w:rFonts w:ascii="Times New Roman" w:hAnsi="Times New Roman" w:cs="Times New Roman"/>
          <w:sz w:val="24"/>
          <w:szCs w:val="24"/>
        </w:rPr>
        <w:t>ы</w:t>
      </w:r>
      <w:r w:rsidRPr="007D1739">
        <w:rPr>
          <w:rFonts w:ascii="Times New Roman" w:hAnsi="Times New Roman" w:cs="Times New Roman"/>
          <w:sz w:val="24"/>
          <w:szCs w:val="24"/>
        </w:rPr>
        <w:t>, оказывающие влияние на стоимость и сроки выполнения Работ.</w:t>
      </w:r>
    </w:p>
    <w:p w14:paraId="5F11B203" w14:textId="2CA6586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4.2.4. Назначить главного инженера проекта, сведения о котором включены</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в национальный реестр специалистов в области инженерных изысканий и архитектурно-строительного проектирования.</w:t>
      </w:r>
    </w:p>
    <w:p w14:paraId="44E6F38F" w14:textId="305A28BA"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4.2.5. </w:t>
      </w:r>
      <w:proofErr w:type="gramStart"/>
      <w:r w:rsidRPr="007D1739">
        <w:rPr>
          <w:rFonts w:ascii="Times New Roman" w:hAnsi="Times New Roman" w:cs="Times New Roman"/>
          <w:sz w:val="24"/>
          <w:szCs w:val="24"/>
        </w:rPr>
        <w:t>Назначить лицо, ответственное за согласование проектно-сметной документации при проведении государственной экспертизы, и обеспечить участие указанного лица</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 xml:space="preserve">в соответствии с доверенностью </w:t>
      </w:r>
      <w:r w:rsidR="00FC3942">
        <w:rPr>
          <w:rFonts w:ascii="Times New Roman" w:hAnsi="Times New Roman" w:cs="Times New Roman"/>
          <w:sz w:val="24"/>
          <w:szCs w:val="24"/>
        </w:rPr>
        <w:t>Заказчика (</w:t>
      </w:r>
      <w:r w:rsidRPr="007D1739">
        <w:rPr>
          <w:rFonts w:ascii="Times New Roman" w:hAnsi="Times New Roman" w:cs="Times New Roman"/>
          <w:sz w:val="24"/>
          <w:szCs w:val="24"/>
        </w:rPr>
        <w:t>Государственного заказчика</w:t>
      </w:r>
      <w:r w:rsidR="00FC3942">
        <w:rPr>
          <w:rFonts w:ascii="Times New Roman" w:hAnsi="Times New Roman" w:cs="Times New Roman"/>
          <w:sz w:val="24"/>
          <w:szCs w:val="24"/>
        </w:rPr>
        <w:t>)</w:t>
      </w:r>
      <w:r w:rsidRPr="007D1739">
        <w:rPr>
          <w:rFonts w:ascii="Times New Roman" w:hAnsi="Times New Roman" w:cs="Times New Roman"/>
          <w:sz w:val="24"/>
          <w:szCs w:val="24"/>
        </w:rPr>
        <w:t xml:space="preserve"> </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в процедуре передачи документации на государственную экспертизу, в её получении и устранении замечаний; невыполнение настоящей обязанности лишает Подрядчика права ссылаться на неучастие его представителя в согласовании документации при проведении государственной экспертизы.</w:t>
      </w:r>
      <w:proofErr w:type="gramEnd"/>
    </w:p>
    <w:p w14:paraId="6B1A7FF3" w14:textId="02D71E32"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lastRenderedPageBreak/>
        <w:t>4.2.6. Проводить совместно с Государственным заказчиком</w:t>
      </w:r>
      <w:r w:rsidR="00FC3942">
        <w:rPr>
          <w:rFonts w:ascii="Times New Roman" w:hAnsi="Times New Roman" w:cs="Times New Roman"/>
          <w:sz w:val="24"/>
          <w:szCs w:val="24"/>
        </w:rPr>
        <w:t xml:space="preserve"> и Заказчиком</w:t>
      </w:r>
      <w:r w:rsidRPr="007D1739">
        <w:rPr>
          <w:rFonts w:ascii="Times New Roman" w:hAnsi="Times New Roman" w:cs="Times New Roman"/>
          <w:sz w:val="24"/>
          <w:szCs w:val="24"/>
        </w:rPr>
        <w:t xml:space="preserve"> согласование разработанной проектно-сметной документации в органах государственной экспертизы.</w:t>
      </w:r>
    </w:p>
    <w:p w14:paraId="72AB86A9" w14:textId="16B29EF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4.2.7. Согласовывать готовую проектно-сметную документацию с </w:t>
      </w:r>
      <w:r w:rsidR="00FC3942">
        <w:rPr>
          <w:rFonts w:ascii="Times New Roman" w:hAnsi="Times New Roman" w:cs="Times New Roman"/>
          <w:sz w:val="24"/>
          <w:szCs w:val="24"/>
        </w:rPr>
        <w:t>З</w:t>
      </w:r>
      <w:r w:rsidRPr="007D1739">
        <w:rPr>
          <w:rFonts w:ascii="Times New Roman" w:hAnsi="Times New Roman" w:cs="Times New Roman"/>
          <w:sz w:val="24"/>
          <w:szCs w:val="24"/>
        </w:rPr>
        <w:t>аказчиком, а при необходимости вместе с Государственным заказчиком – с соответствующими государственными органами и другими организациями в установленном порядке.</w:t>
      </w:r>
    </w:p>
    <w:p w14:paraId="3959E520" w14:textId="03507F94"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4.2.8. Производить корректировку проектно-сметной документации по замечаниям </w:t>
      </w:r>
      <w:r w:rsidR="00FC3942">
        <w:rPr>
          <w:rFonts w:ascii="Times New Roman" w:hAnsi="Times New Roman" w:cs="Times New Roman"/>
          <w:sz w:val="24"/>
          <w:szCs w:val="24"/>
        </w:rPr>
        <w:t>З</w:t>
      </w:r>
      <w:r w:rsidRPr="007D1739">
        <w:rPr>
          <w:rFonts w:ascii="Times New Roman" w:hAnsi="Times New Roman" w:cs="Times New Roman"/>
          <w:sz w:val="24"/>
          <w:szCs w:val="24"/>
        </w:rPr>
        <w:t>аказчика в установленные сроки.</w:t>
      </w:r>
    </w:p>
    <w:p w14:paraId="48B7CD79" w14:textId="0EDA97F3"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4.2.9. Выполнять указания </w:t>
      </w:r>
      <w:r w:rsidR="00FC3942">
        <w:rPr>
          <w:rFonts w:ascii="Times New Roman" w:hAnsi="Times New Roman" w:cs="Times New Roman"/>
          <w:sz w:val="24"/>
          <w:szCs w:val="24"/>
        </w:rPr>
        <w:t>З</w:t>
      </w:r>
      <w:r w:rsidRPr="007D1739">
        <w:rPr>
          <w:rFonts w:ascii="Times New Roman" w:hAnsi="Times New Roman" w:cs="Times New Roman"/>
          <w:sz w:val="24"/>
          <w:szCs w:val="24"/>
        </w:rPr>
        <w:t xml:space="preserve">аказчика, представленные в письменном виде, в том числе о внесении изменений и дополнений в проектно-сметную документацию, если они не противоречат условиям настоящего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действующему законодательству Российской Федерации, строительным нормам, правилам и стандартам.</w:t>
      </w:r>
    </w:p>
    <w:p w14:paraId="4E52746C" w14:textId="7777777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Внесение изменений в проектную документацию, получившую положительное заключение экспертизы проектной документации, выполняются главным инженером проекта, включенным в национальный реестр специалистов в области инженерных изысканий и архитектурно-строительного проектирования с утвержденным Подтверждением соответствия вносимых изменений, если такие изменения одновременно:</w:t>
      </w:r>
    </w:p>
    <w:p w14:paraId="4C49286D" w14:textId="7E16CB7E"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не затрагивают несущие строительные конструкции объекта капитального строительства, за исключением замены отдельных элементов таких конструкций</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на аналогичные или иные улучшающие показатели таких конструкций элементы;</w:t>
      </w:r>
    </w:p>
    <w:p w14:paraId="2DA0CB98" w14:textId="43172C2E" w:rsidR="007D1739" w:rsidRPr="007D1739" w:rsidRDefault="007D1739" w:rsidP="00E31DAB">
      <w:pPr>
        <w:spacing w:after="0" w:line="240" w:lineRule="auto"/>
        <w:ind w:firstLine="709"/>
        <w:jc w:val="both"/>
        <w:rPr>
          <w:rFonts w:ascii="Times New Roman" w:hAnsi="Times New Roman" w:cs="Times New Roman"/>
          <w:sz w:val="24"/>
          <w:szCs w:val="24"/>
        </w:rPr>
      </w:pPr>
      <w:bookmarkStart w:id="10" w:name="dst3056"/>
      <w:bookmarkStart w:id="11" w:name="dst3057"/>
      <w:bookmarkEnd w:id="10"/>
      <w:bookmarkEnd w:id="11"/>
      <w:r w:rsidRPr="007D1739">
        <w:rPr>
          <w:rFonts w:ascii="Times New Roman" w:hAnsi="Times New Roman" w:cs="Times New Roman"/>
          <w:sz w:val="24"/>
          <w:szCs w:val="24"/>
        </w:rPr>
        <w:t>-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и объектов электроэнергетики, требований антитеррористической защищенности объекта;</w:t>
      </w:r>
    </w:p>
    <w:p w14:paraId="0CAF5293" w14:textId="65B649CC" w:rsidR="007D1739" w:rsidRPr="007D1739" w:rsidRDefault="007D1739" w:rsidP="00E31DAB">
      <w:pPr>
        <w:spacing w:after="0" w:line="240" w:lineRule="auto"/>
        <w:ind w:firstLine="709"/>
        <w:jc w:val="both"/>
        <w:rPr>
          <w:rFonts w:ascii="Times New Roman" w:hAnsi="Times New Roman" w:cs="Times New Roman"/>
          <w:sz w:val="24"/>
          <w:szCs w:val="24"/>
        </w:rPr>
      </w:pPr>
      <w:bookmarkStart w:id="12" w:name="dst3058"/>
      <w:bookmarkEnd w:id="12"/>
      <w:r w:rsidRPr="007D1739">
        <w:rPr>
          <w:rFonts w:ascii="Times New Roman" w:hAnsi="Times New Roman" w:cs="Times New Roman"/>
          <w:sz w:val="24"/>
          <w:szCs w:val="24"/>
        </w:rPr>
        <w:t xml:space="preserve">- соответствуют заданию </w:t>
      </w:r>
      <w:r w:rsidR="003C768F">
        <w:rPr>
          <w:rFonts w:ascii="Times New Roman" w:hAnsi="Times New Roman" w:cs="Times New Roman"/>
          <w:sz w:val="24"/>
          <w:szCs w:val="24"/>
        </w:rPr>
        <w:t>З</w:t>
      </w:r>
      <w:r w:rsidR="003C768F" w:rsidRPr="007D1739">
        <w:rPr>
          <w:rFonts w:ascii="Times New Roman" w:hAnsi="Times New Roman" w:cs="Times New Roman"/>
          <w:sz w:val="24"/>
          <w:szCs w:val="24"/>
        </w:rPr>
        <w:t xml:space="preserve">аказчика </w:t>
      </w:r>
      <w:r w:rsidRPr="007D1739">
        <w:rPr>
          <w:rFonts w:ascii="Times New Roman" w:hAnsi="Times New Roman" w:cs="Times New Roman"/>
          <w:sz w:val="24"/>
          <w:szCs w:val="24"/>
        </w:rPr>
        <w:t>на проектирование, а также результатам инженерных изысканий;</w:t>
      </w:r>
    </w:p>
    <w:p w14:paraId="3CFF8866" w14:textId="54811911" w:rsidR="007D1739" w:rsidRPr="007D1739" w:rsidRDefault="007D1739" w:rsidP="00E31DAB">
      <w:pPr>
        <w:spacing w:after="0" w:line="240" w:lineRule="auto"/>
        <w:ind w:firstLine="709"/>
        <w:jc w:val="both"/>
        <w:rPr>
          <w:rFonts w:ascii="Times New Roman" w:hAnsi="Times New Roman" w:cs="Times New Roman"/>
          <w:sz w:val="24"/>
          <w:szCs w:val="24"/>
        </w:rPr>
      </w:pPr>
      <w:bookmarkStart w:id="13" w:name="dst3059"/>
      <w:bookmarkEnd w:id="13"/>
      <w:r w:rsidRPr="007D1739">
        <w:rPr>
          <w:rFonts w:ascii="Times New Roman" w:hAnsi="Times New Roman" w:cs="Times New Roman"/>
          <w:sz w:val="24"/>
          <w:szCs w:val="24"/>
        </w:rPr>
        <w:t xml:space="preserve">- соответствуют установленной стоимости строительства (реконструкции) </w:t>
      </w:r>
      <w:r w:rsidR="003C768F">
        <w:rPr>
          <w:rFonts w:ascii="Times New Roman" w:hAnsi="Times New Roman" w:cs="Times New Roman"/>
          <w:sz w:val="24"/>
          <w:szCs w:val="24"/>
        </w:rPr>
        <w:t>О</w:t>
      </w:r>
      <w:r w:rsidR="003C768F" w:rsidRPr="007D1739">
        <w:rPr>
          <w:rFonts w:ascii="Times New Roman" w:hAnsi="Times New Roman" w:cs="Times New Roman"/>
          <w:sz w:val="24"/>
          <w:szCs w:val="24"/>
        </w:rPr>
        <w:t xml:space="preserve">бъекта </w:t>
      </w:r>
    </w:p>
    <w:p w14:paraId="32209755" w14:textId="23A18D03" w:rsidR="007D1739" w:rsidRPr="007D1739" w:rsidRDefault="007D1739" w:rsidP="00E31DAB">
      <w:pPr>
        <w:spacing w:after="0" w:line="240" w:lineRule="auto"/>
        <w:ind w:firstLine="709"/>
        <w:jc w:val="both"/>
        <w:rPr>
          <w:rFonts w:ascii="Times New Roman" w:hAnsi="Times New Roman" w:cs="Times New Roman"/>
          <w:sz w:val="24"/>
          <w:szCs w:val="24"/>
        </w:rPr>
      </w:pPr>
      <w:proofErr w:type="gramStart"/>
      <w:r w:rsidRPr="007D1739">
        <w:rPr>
          <w:rFonts w:ascii="Times New Roman" w:hAnsi="Times New Roman" w:cs="Times New Roman"/>
          <w:sz w:val="24"/>
          <w:szCs w:val="24"/>
        </w:rPr>
        <w:t>При необходимости внесения изменений в рабочую документацию (в ходе производства строительно-монтажных работ и ведения авторского надзора), затрагивающих конструктивные и другие характеристики безопасности объекта капитального строительства  и (или) приводящие к увеличению сметной стоимости, Подрядчик вносит соответствующие изменения в проектную документацию и направляет на государственную экспертизу, в том числе в рамках экспертного сопровождения, для подтверждения, что данные изменения соответствуют требованиям действующих технических</w:t>
      </w:r>
      <w:proofErr w:type="gramEnd"/>
      <w:r w:rsidRPr="007D1739">
        <w:rPr>
          <w:rFonts w:ascii="Times New Roman" w:hAnsi="Times New Roman" w:cs="Times New Roman"/>
          <w:sz w:val="24"/>
          <w:szCs w:val="24"/>
        </w:rPr>
        <w:t xml:space="preserve"> регламентов, нормам и правилам</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 xml:space="preserve">в части конструктивных решений и другим характеристикам, влияющим на безопасность объекта на основании требований пунктов </w:t>
      </w:r>
      <w:r w:rsidR="00273AEC">
        <w:rPr>
          <w:rFonts w:ascii="Times New Roman" w:hAnsi="Times New Roman" w:cs="Times New Roman"/>
          <w:sz w:val="24"/>
          <w:szCs w:val="24"/>
        </w:rPr>
        <w:t>_______</w:t>
      </w:r>
    </w:p>
    <w:p w14:paraId="275A6F66" w14:textId="53FA155C"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Оплата работ по корректировке проектной документации (в том числе услуг государственной экспертизы) выполняется за счет средств инициатора внесения изменений</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в проектную документацию.</w:t>
      </w:r>
    </w:p>
    <w:p w14:paraId="53705586" w14:textId="234EFDCB"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4.2.10. По предложению </w:t>
      </w:r>
      <w:r w:rsidR="00FC3942">
        <w:rPr>
          <w:rFonts w:ascii="Times New Roman" w:hAnsi="Times New Roman" w:cs="Times New Roman"/>
          <w:sz w:val="24"/>
          <w:szCs w:val="24"/>
        </w:rPr>
        <w:t>Заказчика (</w:t>
      </w:r>
      <w:r w:rsidRPr="007D1739">
        <w:rPr>
          <w:rFonts w:ascii="Times New Roman" w:hAnsi="Times New Roman" w:cs="Times New Roman"/>
          <w:sz w:val="24"/>
          <w:szCs w:val="24"/>
        </w:rPr>
        <w:t>Государственного заказчика</w:t>
      </w:r>
      <w:r w:rsidR="00FC3942">
        <w:rPr>
          <w:rFonts w:ascii="Times New Roman" w:hAnsi="Times New Roman" w:cs="Times New Roman"/>
          <w:sz w:val="24"/>
          <w:szCs w:val="24"/>
        </w:rPr>
        <w:t>)</w:t>
      </w:r>
      <w:r w:rsidRPr="007D1739">
        <w:rPr>
          <w:rFonts w:ascii="Times New Roman" w:hAnsi="Times New Roman" w:cs="Times New Roman"/>
          <w:sz w:val="24"/>
          <w:szCs w:val="24"/>
        </w:rPr>
        <w:t xml:space="preserve"> заключить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 на оказание услуг по осуществлению авторского надзора при проведении подрядных работ на Объекте</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в соответствии с разработанной Подрядчиком проектно-сметной документацией, получившей положительное заключение государственной экспертизы.</w:t>
      </w:r>
    </w:p>
    <w:p w14:paraId="178DDBBC" w14:textId="5675243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4.2.11. </w:t>
      </w:r>
      <w:proofErr w:type="gramStart"/>
      <w:r w:rsidRPr="007D1739">
        <w:rPr>
          <w:rFonts w:ascii="Times New Roman" w:hAnsi="Times New Roman" w:cs="Times New Roman"/>
          <w:sz w:val="24"/>
          <w:szCs w:val="24"/>
        </w:rPr>
        <w:t xml:space="preserve">Устранить за свой счет в установленный </w:t>
      </w:r>
      <w:r w:rsidR="00FC3942">
        <w:rPr>
          <w:rFonts w:ascii="Times New Roman" w:hAnsi="Times New Roman" w:cs="Times New Roman"/>
          <w:sz w:val="24"/>
          <w:szCs w:val="24"/>
        </w:rPr>
        <w:t>З</w:t>
      </w:r>
      <w:r w:rsidRPr="007D1739">
        <w:rPr>
          <w:rFonts w:ascii="Times New Roman" w:hAnsi="Times New Roman" w:cs="Times New Roman"/>
          <w:sz w:val="24"/>
          <w:szCs w:val="24"/>
        </w:rPr>
        <w:t xml:space="preserve">аказчиком срок недостатки (дефекты), выявленные в процессе выполнения </w:t>
      </w:r>
      <w:r w:rsidR="003C768F">
        <w:rPr>
          <w:rFonts w:ascii="Times New Roman" w:hAnsi="Times New Roman" w:cs="Times New Roman"/>
          <w:sz w:val="24"/>
          <w:szCs w:val="24"/>
        </w:rPr>
        <w:t>Р</w:t>
      </w:r>
      <w:r w:rsidR="003C768F" w:rsidRPr="007D1739">
        <w:rPr>
          <w:rFonts w:ascii="Times New Roman" w:hAnsi="Times New Roman" w:cs="Times New Roman"/>
          <w:sz w:val="24"/>
          <w:szCs w:val="24"/>
        </w:rPr>
        <w:t xml:space="preserve">абот </w:t>
      </w:r>
      <w:r w:rsidRPr="007D1739">
        <w:rPr>
          <w:rFonts w:ascii="Times New Roman" w:hAnsi="Times New Roman" w:cs="Times New Roman"/>
          <w:sz w:val="24"/>
          <w:szCs w:val="24"/>
        </w:rPr>
        <w:t xml:space="preserve">по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у, при передаче результатов Работ по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у, при проведении государственной экспертизы, а также выявленные в ходе строительства, а также в процессе эксплуатации </w:t>
      </w:r>
      <w:r w:rsidR="002C2187">
        <w:rPr>
          <w:rFonts w:ascii="Times New Roman" w:hAnsi="Times New Roman" w:cs="Times New Roman"/>
          <w:sz w:val="24"/>
          <w:szCs w:val="24"/>
        </w:rPr>
        <w:t>О</w:t>
      </w:r>
      <w:r w:rsidR="002C2187" w:rsidRPr="007D1739">
        <w:rPr>
          <w:rFonts w:ascii="Times New Roman" w:hAnsi="Times New Roman" w:cs="Times New Roman"/>
          <w:sz w:val="24"/>
          <w:szCs w:val="24"/>
        </w:rPr>
        <w:t>бъекта</w:t>
      </w:r>
      <w:r w:rsidRPr="007D1739">
        <w:rPr>
          <w:rFonts w:ascii="Times New Roman" w:hAnsi="Times New Roman" w:cs="Times New Roman"/>
          <w:sz w:val="24"/>
          <w:szCs w:val="24"/>
        </w:rPr>
        <w:t>,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w:t>
      </w:r>
      <w:proofErr w:type="gramEnd"/>
      <w:r w:rsidRPr="007D1739">
        <w:rPr>
          <w:rFonts w:ascii="Times New Roman" w:hAnsi="Times New Roman" w:cs="Times New Roman"/>
          <w:sz w:val="24"/>
          <w:szCs w:val="24"/>
        </w:rPr>
        <w:t xml:space="preserve">, если указанные недостатки (дефекты) причинили убытки </w:t>
      </w:r>
      <w:r w:rsidR="005567C0">
        <w:rPr>
          <w:rFonts w:ascii="Times New Roman" w:hAnsi="Times New Roman" w:cs="Times New Roman"/>
          <w:sz w:val="24"/>
          <w:szCs w:val="24"/>
        </w:rPr>
        <w:t>З</w:t>
      </w:r>
      <w:r w:rsidRPr="007D1739">
        <w:rPr>
          <w:rFonts w:ascii="Times New Roman" w:hAnsi="Times New Roman" w:cs="Times New Roman"/>
          <w:sz w:val="24"/>
          <w:szCs w:val="24"/>
        </w:rPr>
        <w:t>аказчику и (или) третьим лицам, возместить убытки в полном объеме в соответствии с законодательством Российской Федерации. В случае</w:t>
      </w:r>
      <w:proofErr w:type="gramStart"/>
      <w:r w:rsidRPr="007D1739">
        <w:rPr>
          <w:rFonts w:ascii="Times New Roman" w:hAnsi="Times New Roman" w:cs="Times New Roman"/>
          <w:sz w:val="24"/>
          <w:szCs w:val="24"/>
        </w:rPr>
        <w:t>,</w:t>
      </w:r>
      <w:proofErr w:type="gramEnd"/>
      <w:r w:rsidRPr="007D1739">
        <w:rPr>
          <w:rFonts w:ascii="Times New Roman" w:hAnsi="Times New Roman" w:cs="Times New Roman"/>
          <w:sz w:val="24"/>
          <w:szCs w:val="24"/>
        </w:rPr>
        <w:t xml:space="preserve"> если </w:t>
      </w:r>
      <w:r w:rsidR="004B6543">
        <w:rPr>
          <w:rFonts w:ascii="Times New Roman" w:hAnsi="Times New Roman" w:cs="Times New Roman"/>
          <w:sz w:val="24"/>
          <w:szCs w:val="24"/>
        </w:rPr>
        <w:t>З</w:t>
      </w:r>
      <w:r w:rsidRPr="007D1739">
        <w:rPr>
          <w:rFonts w:ascii="Times New Roman" w:hAnsi="Times New Roman" w:cs="Times New Roman"/>
          <w:sz w:val="24"/>
          <w:szCs w:val="24"/>
        </w:rPr>
        <w:t xml:space="preserve">аказчиком не указан срок для устранения выявленных недостатков (дефектов), такие недостатки (дефекты) должны </w:t>
      </w:r>
      <w:r w:rsidRPr="007D1739">
        <w:rPr>
          <w:rFonts w:ascii="Times New Roman" w:hAnsi="Times New Roman" w:cs="Times New Roman"/>
          <w:sz w:val="24"/>
          <w:szCs w:val="24"/>
        </w:rPr>
        <w:lastRenderedPageBreak/>
        <w:t xml:space="preserve">быть устранены Подрядчиком в срок не позднее </w:t>
      </w:r>
      <w:r w:rsidR="00273AEC">
        <w:rPr>
          <w:rFonts w:ascii="Times New Roman" w:hAnsi="Times New Roman" w:cs="Times New Roman"/>
          <w:sz w:val="24"/>
          <w:szCs w:val="24"/>
        </w:rPr>
        <w:t>_______</w:t>
      </w:r>
      <w:r w:rsidRPr="007D1739">
        <w:rPr>
          <w:rFonts w:ascii="Times New Roman" w:hAnsi="Times New Roman" w:cs="Times New Roman"/>
          <w:sz w:val="24"/>
          <w:szCs w:val="24"/>
        </w:rPr>
        <w:t>дней со дня получения уведомления о выявленных недостатках (дефектах).</w:t>
      </w:r>
    </w:p>
    <w:p w14:paraId="38337DE9" w14:textId="771A359A"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4.2.12. Предоставлять </w:t>
      </w:r>
      <w:r w:rsidR="00FC3942">
        <w:rPr>
          <w:rFonts w:ascii="Times New Roman" w:hAnsi="Times New Roman" w:cs="Times New Roman"/>
          <w:sz w:val="24"/>
          <w:szCs w:val="24"/>
        </w:rPr>
        <w:t>З</w:t>
      </w:r>
      <w:r w:rsidRPr="007D1739">
        <w:rPr>
          <w:rFonts w:ascii="Times New Roman" w:hAnsi="Times New Roman" w:cs="Times New Roman"/>
          <w:sz w:val="24"/>
          <w:szCs w:val="24"/>
        </w:rPr>
        <w:t>аказчику по его требованию информацию</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 xml:space="preserve">о ходе выполнения Работ по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у по форме, в объеме и в сроки, содержащиеся</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 xml:space="preserve">в требовании </w:t>
      </w:r>
      <w:r w:rsidR="004B6543">
        <w:rPr>
          <w:rFonts w:ascii="Times New Roman" w:hAnsi="Times New Roman" w:cs="Times New Roman"/>
          <w:sz w:val="24"/>
          <w:szCs w:val="24"/>
        </w:rPr>
        <w:t>З</w:t>
      </w:r>
      <w:r w:rsidRPr="007D1739">
        <w:rPr>
          <w:rFonts w:ascii="Times New Roman" w:hAnsi="Times New Roman" w:cs="Times New Roman"/>
          <w:sz w:val="24"/>
          <w:szCs w:val="24"/>
        </w:rPr>
        <w:t>аказчика.</w:t>
      </w:r>
    </w:p>
    <w:p w14:paraId="2A72197B" w14:textId="76D80D0B" w:rsidR="007D1739" w:rsidRPr="007D1739" w:rsidRDefault="007D1739" w:rsidP="004B6543">
      <w:pPr>
        <w:spacing w:after="0" w:line="240" w:lineRule="auto"/>
        <w:ind w:firstLine="708"/>
        <w:jc w:val="both"/>
        <w:rPr>
          <w:rFonts w:ascii="Times New Roman" w:hAnsi="Times New Roman" w:cs="Times New Roman"/>
          <w:sz w:val="24"/>
          <w:szCs w:val="24"/>
        </w:rPr>
      </w:pPr>
      <w:r w:rsidRPr="007D1739">
        <w:rPr>
          <w:rFonts w:ascii="Times New Roman" w:hAnsi="Times New Roman" w:cs="Times New Roman"/>
          <w:sz w:val="24"/>
          <w:szCs w:val="24"/>
        </w:rPr>
        <w:t xml:space="preserve">4.3. Подрядчик вправе привлечь к исполнению государственного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субподрядчиков, соисполнителей</w:t>
      </w:r>
      <w:r w:rsidR="00294871">
        <w:rPr>
          <w:rFonts w:ascii="Times New Roman" w:hAnsi="Times New Roman" w:cs="Times New Roman"/>
          <w:sz w:val="24"/>
          <w:szCs w:val="24"/>
        </w:rPr>
        <w:t>.</w:t>
      </w:r>
    </w:p>
    <w:p w14:paraId="0E392577" w14:textId="77777777" w:rsidR="00FC3942" w:rsidRDefault="00FC3942" w:rsidP="007D1739">
      <w:pPr>
        <w:spacing w:after="0" w:line="240" w:lineRule="auto"/>
        <w:jc w:val="center"/>
        <w:rPr>
          <w:rFonts w:ascii="Times New Roman" w:hAnsi="Times New Roman" w:cs="Times New Roman"/>
          <w:sz w:val="24"/>
          <w:szCs w:val="24"/>
        </w:rPr>
      </w:pPr>
    </w:p>
    <w:p w14:paraId="4D225E6D" w14:textId="77777777" w:rsidR="007D1739" w:rsidRPr="007D1739" w:rsidRDefault="007D1739" w:rsidP="007D1739">
      <w:pPr>
        <w:spacing w:after="0" w:line="240" w:lineRule="auto"/>
        <w:jc w:val="center"/>
        <w:rPr>
          <w:rFonts w:ascii="Times New Roman" w:hAnsi="Times New Roman" w:cs="Times New Roman"/>
          <w:sz w:val="24"/>
          <w:szCs w:val="24"/>
        </w:rPr>
      </w:pPr>
      <w:r w:rsidRPr="007D1739">
        <w:rPr>
          <w:rFonts w:ascii="Times New Roman" w:hAnsi="Times New Roman" w:cs="Times New Roman"/>
          <w:sz w:val="24"/>
          <w:szCs w:val="24"/>
        </w:rPr>
        <w:t>СТАТЬЯ 5. ОТВЕТСТВЕННОСТЬ СТОРОН И САНКЦИИ</w:t>
      </w:r>
    </w:p>
    <w:p w14:paraId="5B9D7526" w14:textId="23770421"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5.1. Подрядчик организует и координирует работы по подготовке проектной документации, несет ответственность за ее качество и соответствие с Техническим заданием (Приложение №1) и условиями настоящего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w:t>
      </w:r>
    </w:p>
    <w:p w14:paraId="42A42C90" w14:textId="480B5080"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5.2. </w:t>
      </w:r>
      <w:proofErr w:type="gramStart"/>
      <w:r w:rsidRPr="007D1739">
        <w:rPr>
          <w:rFonts w:ascii="Times New Roman" w:hAnsi="Times New Roman" w:cs="Times New Roman"/>
          <w:sz w:val="24"/>
          <w:szCs w:val="24"/>
        </w:rPr>
        <w:t>В случае возникновения претензий к Подрядчику в связи с привлечением им третьих лиц к выполнению</w:t>
      </w:r>
      <w:proofErr w:type="gramEnd"/>
      <w:r w:rsidRPr="007D1739">
        <w:rPr>
          <w:rFonts w:ascii="Times New Roman" w:hAnsi="Times New Roman" w:cs="Times New Roman"/>
          <w:sz w:val="24"/>
          <w:szCs w:val="24"/>
        </w:rPr>
        <w:t xml:space="preserve"> работ он несет материальную ответственность за действия третьих лиц, как за собственные. </w:t>
      </w:r>
      <w:r w:rsidR="00FC3942">
        <w:rPr>
          <w:rFonts w:ascii="Times New Roman" w:hAnsi="Times New Roman" w:cs="Times New Roman"/>
          <w:sz w:val="24"/>
          <w:szCs w:val="24"/>
        </w:rPr>
        <w:t xml:space="preserve">Заказчик и </w:t>
      </w:r>
      <w:r w:rsidRPr="007D1739">
        <w:rPr>
          <w:rFonts w:ascii="Times New Roman" w:hAnsi="Times New Roman" w:cs="Times New Roman"/>
          <w:sz w:val="24"/>
          <w:szCs w:val="24"/>
        </w:rPr>
        <w:t>Государственный заказчик не нес</w:t>
      </w:r>
      <w:r w:rsidR="00FC3942">
        <w:rPr>
          <w:rFonts w:ascii="Times New Roman" w:hAnsi="Times New Roman" w:cs="Times New Roman"/>
          <w:sz w:val="24"/>
          <w:szCs w:val="24"/>
        </w:rPr>
        <w:t>ут</w:t>
      </w:r>
      <w:r w:rsidRPr="007D1739">
        <w:rPr>
          <w:rFonts w:ascii="Times New Roman" w:hAnsi="Times New Roman" w:cs="Times New Roman"/>
          <w:sz w:val="24"/>
          <w:szCs w:val="24"/>
        </w:rPr>
        <w:t xml:space="preserve"> ответственности перед третьими лицами, привлеченными Подрядчиком к исполнению обязательств по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у.</w:t>
      </w:r>
    </w:p>
    <w:p w14:paraId="2F4E7086" w14:textId="742E9E1B"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5.3. </w:t>
      </w:r>
      <w:proofErr w:type="gramStart"/>
      <w:r w:rsidRPr="007D1739">
        <w:rPr>
          <w:rFonts w:ascii="Times New Roman" w:hAnsi="Times New Roman" w:cs="Times New Roman"/>
          <w:sz w:val="24"/>
          <w:szCs w:val="24"/>
        </w:rPr>
        <w:t xml:space="preserve">При обнаружении недостатков в проектной документации и (или) в изыскательских работах подрядчик несет ответственность, при условии, что данные недостатки совершены по вине Подрядчика, за ненадлежащее выполнение инженерных изысканий, осуществление подготовки проектной и рабочей документации, включая недостатки, обнаруженные впоследствии в ходе строительства, а также в процессе эксплуатации </w:t>
      </w:r>
      <w:r w:rsidR="002C2187">
        <w:rPr>
          <w:rFonts w:ascii="Times New Roman" w:hAnsi="Times New Roman" w:cs="Times New Roman"/>
          <w:sz w:val="24"/>
          <w:szCs w:val="24"/>
        </w:rPr>
        <w:t>О</w:t>
      </w:r>
      <w:r w:rsidR="002C2187" w:rsidRPr="007D1739">
        <w:rPr>
          <w:rFonts w:ascii="Times New Roman" w:hAnsi="Times New Roman" w:cs="Times New Roman"/>
          <w:sz w:val="24"/>
          <w:szCs w:val="24"/>
        </w:rPr>
        <w:t>бъекта</w:t>
      </w:r>
      <w:r w:rsidRPr="007D1739">
        <w:rPr>
          <w:rFonts w:ascii="Times New Roman" w:hAnsi="Times New Roman" w:cs="Times New Roman"/>
          <w:sz w:val="24"/>
          <w:szCs w:val="24"/>
        </w:rPr>
        <w:t>, созданного</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на основе данных изыскательских работ, проектной и рабочей документации.</w:t>
      </w:r>
      <w:proofErr w:type="gramEnd"/>
    </w:p>
    <w:p w14:paraId="6F3F80D8" w14:textId="5015B318"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В случае ненадлежащего выполнения обязательств Подрядчик, в соответствии</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 xml:space="preserve">со статьей </w:t>
      </w:r>
      <w:r w:rsidR="00273AEC">
        <w:rPr>
          <w:rFonts w:ascii="Times New Roman" w:hAnsi="Times New Roman" w:cs="Times New Roman"/>
          <w:sz w:val="24"/>
          <w:szCs w:val="24"/>
        </w:rPr>
        <w:t>_______</w:t>
      </w:r>
      <w:r w:rsidRPr="007D1739">
        <w:rPr>
          <w:rFonts w:ascii="Times New Roman" w:hAnsi="Times New Roman" w:cs="Times New Roman"/>
          <w:sz w:val="24"/>
          <w:szCs w:val="24"/>
        </w:rPr>
        <w:t xml:space="preserve">, обязуется по требованию </w:t>
      </w:r>
      <w:r w:rsidR="004B6543">
        <w:rPr>
          <w:rFonts w:ascii="Times New Roman" w:hAnsi="Times New Roman" w:cs="Times New Roman"/>
          <w:sz w:val="24"/>
          <w:szCs w:val="24"/>
        </w:rPr>
        <w:t>З</w:t>
      </w:r>
      <w:r w:rsidRPr="007D1739">
        <w:rPr>
          <w:rFonts w:ascii="Times New Roman" w:hAnsi="Times New Roman" w:cs="Times New Roman"/>
          <w:sz w:val="24"/>
          <w:szCs w:val="24"/>
        </w:rPr>
        <w:t xml:space="preserve">аказчика возместить причиненные </w:t>
      </w:r>
      <w:r w:rsidR="004B6543">
        <w:rPr>
          <w:rFonts w:ascii="Times New Roman" w:hAnsi="Times New Roman" w:cs="Times New Roman"/>
          <w:sz w:val="24"/>
          <w:szCs w:val="24"/>
        </w:rPr>
        <w:t>З</w:t>
      </w:r>
      <w:r w:rsidRPr="007D1739">
        <w:rPr>
          <w:rFonts w:ascii="Times New Roman" w:hAnsi="Times New Roman" w:cs="Times New Roman"/>
          <w:sz w:val="24"/>
          <w:szCs w:val="24"/>
        </w:rPr>
        <w:t xml:space="preserve">аказчику убытки, включая, </w:t>
      </w:r>
      <w:proofErr w:type="gramStart"/>
      <w:r w:rsidRPr="007D1739">
        <w:rPr>
          <w:rFonts w:ascii="Times New Roman" w:hAnsi="Times New Roman" w:cs="Times New Roman"/>
          <w:sz w:val="24"/>
          <w:szCs w:val="24"/>
        </w:rPr>
        <w:t>но</w:t>
      </w:r>
      <w:proofErr w:type="gramEnd"/>
      <w:r w:rsidRPr="007D1739">
        <w:rPr>
          <w:rFonts w:ascii="Times New Roman" w:hAnsi="Times New Roman" w:cs="Times New Roman"/>
          <w:sz w:val="24"/>
          <w:szCs w:val="24"/>
        </w:rPr>
        <w:t xml:space="preserve"> не ограничивая расходы </w:t>
      </w:r>
      <w:r w:rsidR="004B6543">
        <w:rPr>
          <w:rFonts w:ascii="Times New Roman" w:hAnsi="Times New Roman" w:cs="Times New Roman"/>
          <w:sz w:val="24"/>
          <w:szCs w:val="24"/>
        </w:rPr>
        <w:t>З</w:t>
      </w:r>
      <w:r w:rsidRPr="007D1739">
        <w:rPr>
          <w:rFonts w:ascii="Times New Roman" w:hAnsi="Times New Roman" w:cs="Times New Roman"/>
          <w:sz w:val="24"/>
          <w:szCs w:val="24"/>
        </w:rPr>
        <w:t xml:space="preserve">аказчика по оплате третьим лицам стоимости </w:t>
      </w:r>
      <w:r w:rsidR="002C2187">
        <w:rPr>
          <w:rFonts w:ascii="Times New Roman" w:hAnsi="Times New Roman" w:cs="Times New Roman"/>
          <w:sz w:val="24"/>
          <w:szCs w:val="24"/>
        </w:rPr>
        <w:t>р</w:t>
      </w:r>
      <w:r w:rsidR="002C2187" w:rsidRPr="007D1739">
        <w:rPr>
          <w:rFonts w:ascii="Times New Roman" w:hAnsi="Times New Roman" w:cs="Times New Roman"/>
          <w:sz w:val="24"/>
          <w:szCs w:val="24"/>
        </w:rPr>
        <w:t>абот</w:t>
      </w:r>
      <w:r w:rsidR="002C2187">
        <w:rPr>
          <w:rFonts w:ascii="Times New Roman" w:hAnsi="Times New Roman" w:cs="Times New Roman"/>
          <w:sz w:val="24"/>
          <w:szCs w:val="24"/>
        </w:rPr>
        <w:t xml:space="preserve"> </w:t>
      </w:r>
      <w:r w:rsidRPr="007D1739">
        <w:rPr>
          <w:rFonts w:ascii="Times New Roman" w:hAnsi="Times New Roman" w:cs="Times New Roman"/>
          <w:sz w:val="24"/>
          <w:szCs w:val="24"/>
        </w:rPr>
        <w:t>по корректировке разработанной Подрядчиком документации, выполнению дополнительных строительно-монтажных работ, приобретению дополнительных материалов и оборудования, уплате неустойки, возмещению материального ущерба и вреда, причиненного жизни</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 xml:space="preserve">и здоровью третьих лиц, в том числе причиненные недостатками работ, выявленными в период эксплуатации </w:t>
      </w:r>
      <w:r w:rsidR="002C2187">
        <w:rPr>
          <w:rFonts w:ascii="Times New Roman" w:hAnsi="Times New Roman" w:cs="Times New Roman"/>
          <w:sz w:val="24"/>
          <w:szCs w:val="24"/>
        </w:rPr>
        <w:t>О</w:t>
      </w:r>
      <w:r w:rsidR="002C2187" w:rsidRPr="007D1739">
        <w:rPr>
          <w:rFonts w:ascii="Times New Roman" w:hAnsi="Times New Roman" w:cs="Times New Roman"/>
          <w:sz w:val="24"/>
          <w:szCs w:val="24"/>
        </w:rPr>
        <w:t>бъекта</w:t>
      </w:r>
      <w:r w:rsidRPr="007D1739">
        <w:rPr>
          <w:rFonts w:ascii="Times New Roman" w:hAnsi="Times New Roman" w:cs="Times New Roman"/>
          <w:sz w:val="24"/>
          <w:szCs w:val="24"/>
        </w:rPr>
        <w:t>.</w:t>
      </w:r>
    </w:p>
    <w:p w14:paraId="723ED933" w14:textId="0BD45C40"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5.4. При обнаружении недостатков, допущенных по вине Подрядчика в проектной документации и (или) в изыскательских работах, Подрядчик по требованию </w:t>
      </w:r>
      <w:r w:rsidR="004B6543">
        <w:rPr>
          <w:rFonts w:ascii="Times New Roman" w:hAnsi="Times New Roman" w:cs="Times New Roman"/>
          <w:sz w:val="24"/>
          <w:szCs w:val="24"/>
        </w:rPr>
        <w:t>З</w:t>
      </w:r>
      <w:r w:rsidRPr="007D1739">
        <w:rPr>
          <w:rFonts w:ascii="Times New Roman" w:hAnsi="Times New Roman" w:cs="Times New Roman"/>
          <w:sz w:val="24"/>
          <w:szCs w:val="24"/>
        </w:rPr>
        <w:t xml:space="preserve">аказчика обязан безвозмездно устранить недостатки в документации и соответственно произвести необходимые дополнительные проектные или изыскательские работы, передать доработанную документацию </w:t>
      </w:r>
      <w:r w:rsidR="004B6543">
        <w:rPr>
          <w:rFonts w:ascii="Times New Roman" w:hAnsi="Times New Roman" w:cs="Times New Roman"/>
          <w:sz w:val="24"/>
          <w:szCs w:val="24"/>
        </w:rPr>
        <w:t>З</w:t>
      </w:r>
      <w:r w:rsidRPr="007D1739">
        <w:rPr>
          <w:rFonts w:ascii="Times New Roman" w:hAnsi="Times New Roman" w:cs="Times New Roman"/>
          <w:sz w:val="24"/>
          <w:szCs w:val="24"/>
        </w:rPr>
        <w:t xml:space="preserve">аказчику, а также возместить </w:t>
      </w:r>
      <w:r w:rsidR="004B6543">
        <w:rPr>
          <w:rFonts w:ascii="Times New Roman" w:hAnsi="Times New Roman" w:cs="Times New Roman"/>
          <w:sz w:val="24"/>
          <w:szCs w:val="24"/>
        </w:rPr>
        <w:t>З</w:t>
      </w:r>
      <w:r w:rsidRPr="007D1739">
        <w:rPr>
          <w:rFonts w:ascii="Times New Roman" w:hAnsi="Times New Roman" w:cs="Times New Roman"/>
          <w:sz w:val="24"/>
          <w:szCs w:val="24"/>
        </w:rPr>
        <w:t>аказчику причиненные убытки.</w:t>
      </w:r>
    </w:p>
    <w:p w14:paraId="701F67BF" w14:textId="3581E7E0"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5.5. В случае отказа в принятии результата Работ по настоящему </w:t>
      </w:r>
      <w:r w:rsidR="00777C40">
        <w:rPr>
          <w:rFonts w:ascii="Times New Roman" w:hAnsi="Times New Roman" w:cs="Times New Roman"/>
          <w:sz w:val="24"/>
          <w:szCs w:val="24"/>
        </w:rPr>
        <w:t>Договор</w:t>
      </w:r>
      <w:r w:rsidRPr="007D1739">
        <w:rPr>
          <w:rFonts w:ascii="Times New Roman" w:hAnsi="Times New Roman" w:cs="Times New Roman"/>
          <w:sz w:val="24"/>
          <w:szCs w:val="24"/>
        </w:rPr>
        <w:t>у</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на государственную экспертизу или получения отрицательного заключения государственной экспертизы проектной документации по вине Подрядчика, Подрядчик</w:t>
      </w:r>
      <w:r w:rsidR="00FC3942">
        <w:rPr>
          <w:rFonts w:ascii="Times New Roman" w:hAnsi="Times New Roman" w:cs="Times New Roman"/>
          <w:sz w:val="24"/>
          <w:szCs w:val="24"/>
        </w:rPr>
        <w:t xml:space="preserve"> несет</w:t>
      </w:r>
      <w:r w:rsidRPr="007D1739">
        <w:rPr>
          <w:rFonts w:ascii="Times New Roman" w:hAnsi="Times New Roman" w:cs="Times New Roman"/>
          <w:sz w:val="24"/>
          <w:szCs w:val="24"/>
        </w:rPr>
        <w:t xml:space="preserve"> расходы за проведение повторной государственной экспертизы после устранения Подрядчиком выявленных недостатков.</w:t>
      </w:r>
    </w:p>
    <w:p w14:paraId="7FDBEBB7" w14:textId="10EF6829"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5.6. </w:t>
      </w:r>
      <w:r w:rsidR="00FC3942">
        <w:rPr>
          <w:rFonts w:ascii="Times New Roman" w:hAnsi="Times New Roman" w:cs="Times New Roman"/>
          <w:sz w:val="24"/>
          <w:szCs w:val="24"/>
        </w:rPr>
        <w:t>З</w:t>
      </w:r>
      <w:r w:rsidRPr="007D1739">
        <w:rPr>
          <w:rFonts w:ascii="Times New Roman" w:hAnsi="Times New Roman" w:cs="Times New Roman"/>
          <w:sz w:val="24"/>
          <w:szCs w:val="24"/>
        </w:rPr>
        <w:t xml:space="preserve">аказчик вправе потребовать расторжения настоящего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и взыскания убытков в случае, если Подрядчик:</w:t>
      </w:r>
    </w:p>
    <w:p w14:paraId="32EEC9E3" w14:textId="56F59511"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а) не приступил к выполнению Работ в течение </w:t>
      </w:r>
      <w:r w:rsidR="00273AEC">
        <w:rPr>
          <w:rFonts w:ascii="Times New Roman" w:hAnsi="Times New Roman" w:cs="Times New Roman"/>
          <w:sz w:val="24"/>
          <w:szCs w:val="24"/>
        </w:rPr>
        <w:t>_______</w:t>
      </w:r>
      <w:r w:rsidRPr="007D1739">
        <w:rPr>
          <w:rFonts w:ascii="Times New Roman" w:hAnsi="Times New Roman" w:cs="Times New Roman"/>
          <w:sz w:val="24"/>
          <w:szCs w:val="24"/>
        </w:rPr>
        <w:t xml:space="preserve">дней </w:t>
      </w:r>
      <w:proofErr w:type="gramStart"/>
      <w:r w:rsidRPr="007D1739">
        <w:rPr>
          <w:rFonts w:ascii="Times New Roman" w:hAnsi="Times New Roman" w:cs="Times New Roman"/>
          <w:sz w:val="24"/>
          <w:szCs w:val="24"/>
        </w:rPr>
        <w:t>с даты заключения</w:t>
      </w:r>
      <w:proofErr w:type="gramEnd"/>
      <w:r w:rsidRPr="007D1739">
        <w:rPr>
          <w:rFonts w:ascii="Times New Roman" w:hAnsi="Times New Roman" w:cs="Times New Roman"/>
          <w:sz w:val="24"/>
          <w:szCs w:val="24"/>
        </w:rPr>
        <w:t xml:space="preserve"> настоящего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w:t>
      </w:r>
    </w:p>
    <w:p w14:paraId="0DC3CD6E" w14:textId="785A849B"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б) выполняет свои обязательства по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у настолько медленно, что отставание</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 xml:space="preserve">от </w:t>
      </w:r>
      <w:r w:rsidR="002C2187">
        <w:rPr>
          <w:rFonts w:ascii="Times New Roman" w:hAnsi="Times New Roman" w:cs="Times New Roman"/>
          <w:sz w:val="24"/>
          <w:szCs w:val="24"/>
        </w:rPr>
        <w:t>Графика выполнения</w:t>
      </w:r>
      <w:r w:rsidRPr="007D1739">
        <w:rPr>
          <w:rFonts w:ascii="Times New Roman" w:hAnsi="Times New Roman" w:cs="Times New Roman"/>
          <w:sz w:val="24"/>
          <w:szCs w:val="24"/>
        </w:rPr>
        <w:t xml:space="preserve"> работ составляет более </w:t>
      </w:r>
      <w:r w:rsidR="00273AEC">
        <w:rPr>
          <w:rFonts w:ascii="Times New Roman" w:hAnsi="Times New Roman" w:cs="Times New Roman"/>
          <w:sz w:val="24"/>
          <w:szCs w:val="24"/>
        </w:rPr>
        <w:t>_______</w:t>
      </w:r>
      <w:r w:rsidRPr="007D1739">
        <w:rPr>
          <w:rFonts w:ascii="Times New Roman" w:hAnsi="Times New Roman" w:cs="Times New Roman"/>
          <w:sz w:val="24"/>
          <w:szCs w:val="24"/>
        </w:rPr>
        <w:t xml:space="preserve">дней и окончание Работ в установленные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ом сроки становится явно невозможным;</w:t>
      </w:r>
    </w:p>
    <w:p w14:paraId="2BAC9EC6" w14:textId="2A8E5C05"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в) допустил систематическое (</w:t>
      </w:r>
      <w:proofErr w:type="gramStart"/>
      <w:r w:rsidRPr="007D1739">
        <w:rPr>
          <w:rFonts w:ascii="Times New Roman" w:hAnsi="Times New Roman" w:cs="Times New Roman"/>
          <w:sz w:val="24"/>
          <w:szCs w:val="24"/>
        </w:rPr>
        <w:t>два и более случаев</w:t>
      </w:r>
      <w:proofErr w:type="gramEnd"/>
      <w:r w:rsidRPr="007D1739">
        <w:rPr>
          <w:rFonts w:ascii="Times New Roman" w:hAnsi="Times New Roman" w:cs="Times New Roman"/>
          <w:sz w:val="24"/>
          <w:szCs w:val="24"/>
        </w:rPr>
        <w:t xml:space="preserve">) выполнение Работ с ненадлежащим качеством, зафиксированное актами </w:t>
      </w:r>
      <w:r w:rsidR="004B6543">
        <w:rPr>
          <w:rFonts w:ascii="Times New Roman" w:hAnsi="Times New Roman" w:cs="Times New Roman"/>
          <w:sz w:val="24"/>
          <w:szCs w:val="24"/>
        </w:rPr>
        <w:t>З</w:t>
      </w:r>
      <w:r w:rsidRPr="007D1739">
        <w:rPr>
          <w:rFonts w:ascii="Times New Roman" w:hAnsi="Times New Roman" w:cs="Times New Roman"/>
          <w:sz w:val="24"/>
          <w:szCs w:val="24"/>
        </w:rPr>
        <w:t>аказчика;</w:t>
      </w:r>
    </w:p>
    <w:p w14:paraId="1853D30C" w14:textId="0029F6D4"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г) не устранил недостатки технической документации в соответствии с пунктами 5.4</w:t>
      </w:r>
      <w:r w:rsidR="00FC3942">
        <w:rPr>
          <w:rFonts w:ascii="Times New Roman" w:hAnsi="Times New Roman" w:cs="Times New Roman"/>
          <w:sz w:val="24"/>
          <w:szCs w:val="24"/>
        </w:rPr>
        <w:t>,</w:t>
      </w:r>
      <w:r w:rsidRPr="007D1739">
        <w:rPr>
          <w:rFonts w:ascii="Times New Roman" w:hAnsi="Times New Roman" w:cs="Times New Roman"/>
          <w:sz w:val="24"/>
          <w:szCs w:val="24"/>
        </w:rPr>
        <w:t xml:space="preserve"> 5.5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w:t>
      </w:r>
    </w:p>
    <w:p w14:paraId="62D420EA" w14:textId="3AD823BD"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д) допустил при выполнении Работ иное существенное нарушение условий настоящего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нормативных правовых актов Российской Федерации, норм и правил, правил</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и стандартов саморегулирования;</w:t>
      </w:r>
    </w:p>
    <w:p w14:paraId="7EFF9BA1" w14:textId="7804F8B8"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lastRenderedPageBreak/>
        <w:t>е) прекращения или приостановления членства в саморегулируемой организации</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о допуске к выполнению работ, влияющих на безопасность объектов капитального строительства.</w:t>
      </w:r>
    </w:p>
    <w:p w14:paraId="2F025B89" w14:textId="1D6C903E"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5.7. </w:t>
      </w:r>
      <w:proofErr w:type="gramStart"/>
      <w:r w:rsidRPr="007D1739">
        <w:rPr>
          <w:rFonts w:ascii="Times New Roman" w:hAnsi="Times New Roman" w:cs="Times New Roman"/>
          <w:sz w:val="24"/>
          <w:szCs w:val="24"/>
        </w:rPr>
        <w:t>В случае повторного получения отрицательного заключения государственной экспертизы или государственной экологической экспертизы проектной документации (если</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 xml:space="preserve">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или историко-культурной экспертизы (если в соответствии с законодательством Российской Федерации имеется необходимость получения заключения историко-культурной экспертизы проектной документации), по вине Подрядчика, </w:t>
      </w:r>
      <w:r w:rsidR="00FC3942">
        <w:rPr>
          <w:rFonts w:ascii="Times New Roman" w:hAnsi="Times New Roman" w:cs="Times New Roman"/>
          <w:sz w:val="24"/>
          <w:szCs w:val="24"/>
        </w:rPr>
        <w:t>Заказчик</w:t>
      </w:r>
      <w:r w:rsidRPr="007D1739">
        <w:rPr>
          <w:rFonts w:ascii="Times New Roman" w:hAnsi="Times New Roman" w:cs="Times New Roman"/>
          <w:sz w:val="24"/>
          <w:szCs w:val="24"/>
        </w:rPr>
        <w:t xml:space="preserve"> вправе</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в одностороннем порядке отказаться от исполнения настоящего</w:t>
      </w:r>
      <w:proofErr w:type="gramEnd"/>
      <w:r w:rsidRPr="007D1739">
        <w:rPr>
          <w:rFonts w:ascii="Times New Roman" w:hAnsi="Times New Roman" w:cs="Times New Roman"/>
          <w:sz w:val="24"/>
          <w:szCs w:val="24"/>
        </w:rPr>
        <w:t xml:space="preserve">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в связи с его существенным нарушением Подрядчиком и потребовать взыскания убытков. При этом Стороны согласились при расторжении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по данному основанию возвратить друг другу все исполненное по настоящему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у до даты его расторжения, а именно Подрядчик обязуется возвратить </w:t>
      </w:r>
      <w:r w:rsidR="00FC3942">
        <w:rPr>
          <w:rFonts w:ascii="Times New Roman" w:hAnsi="Times New Roman" w:cs="Times New Roman"/>
          <w:sz w:val="24"/>
          <w:szCs w:val="24"/>
        </w:rPr>
        <w:t>З</w:t>
      </w:r>
      <w:r w:rsidRPr="007D1739">
        <w:rPr>
          <w:rFonts w:ascii="Times New Roman" w:hAnsi="Times New Roman" w:cs="Times New Roman"/>
          <w:sz w:val="24"/>
          <w:szCs w:val="24"/>
        </w:rPr>
        <w:t xml:space="preserve">аказчику в полном объеме все полученные по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у денежные средства, а </w:t>
      </w:r>
      <w:r w:rsidR="00FC3942">
        <w:rPr>
          <w:rFonts w:ascii="Times New Roman" w:hAnsi="Times New Roman" w:cs="Times New Roman"/>
          <w:sz w:val="24"/>
          <w:szCs w:val="24"/>
        </w:rPr>
        <w:t>З</w:t>
      </w:r>
      <w:r w:rsidRPr="007D1739">
        <w:rPr>
          <w:rFonts w:ascii="Times New Roman" w:hAnsi="Times New Roman" w:cs="Times New Roman"/>
          <w:sz w:val="24"/>
          <w:szCs w:val="24"/>
        </w:rPr>
        <w:t>аказчик обязуется возвратить Подрядчику всю полученную техническую документацию.</w:t>
      </w:r>
    </w:p>
    <w:p w14:paraId="087E6DEA" w14:textId="4F76FBFF" w:rsidR="007D1739" w:rsidRPr="007D1739" w:rsidRDefault="007D1739" w:rsidP="00E31DAB">
      <w:pPr>
        <w:spacing w:after="0" w:line="240" w:lineRule="auto"/>
        <w:ind w:firstLine="709"/>
        <w:jc w:val="both"/>
        <w:rPr>
          <w:rFonts w:ascii="Times New Roman" w:hAnsi="Times New Roman" w:cs="Times New Roman"/>
          <w:sz w:val="24"/>
          <w:szCs w:val="24"/>
        </w:rPr>
      </w:pPr>
      <w:bookmarkStart w:id="14" w:name="_Hlk26367566"/>
      <w:r w:rsidRPr="007D1739">
        <w:rPr>
          <w:rFonts w:ascii="Times New Roman" w:hAnsi="Times New Roman" w:cs="Times New Roman"/>
          <w:sz w:val="24"/>
          <w:szCs w:val="24"/>
        </w:rPr>
        <w:t xml:space="preserve">5.8. В случае просрочки исполнения Подрядчиком обязательств (в том числе гарантийного обязательства), предусмотренных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ом, а также в иных случаях неисполнения или ненадлежащего исполнения Подрядчиком обязательств, предусмотренных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ом, </w:t>
      </w:r>
      <w:r w:rsidR="00FC3942">
        <w:rPr>
          <w:rFonts w:ascii="Times New Roman" w:hAnsi="Times New Roman" w:cs="Times New Roman"/>
          <w:sz w:val="24"/>
          <w:szCs w:val="24"/>
        </w:rPr>
        <w:t>З</w:t>
      </w:r>
      <w:r w:rsidRPr="007D1739">
        <w:rPr>
          <w:rFonts w:ascii="Times New Roman" w:hAnsi="Times New Roman" w:cs="Times New Roman"/>
          <w:sz w:val="24"/>
          <w:szCs w:val="24"/>
        </w:rPr>
        <w:t>аказчик направляет Подрядчику требование об уплате неустоек (штрафов, пеней).</w:t>
      </w:r>
    </w:p>
    <w:p w14:paraId="754B66FF" w14:textId="5EA5CCBC"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5.8.1. </w:t>
      </w:r>
      <w:proofErr w:type="gramStart"/>
      <w:r w:rsidRPr="007D1739">
        <w:rPr>
          <w:rFonts w:ascii="Times New Roman" w:hAnsi="Times New Roman" w:cs="Times New Roman"/>
          <w:sz w:val="24"/>
          <w:szCs w:val="24"/>
        </w:rPr>
        <w:t xml:space="preserve">Пеня начисляется за каждый день просрочки исполнения Подрядчиком обязательства, предусмотренного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ом, начиная со дня, следующего после дня истечения установленного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ом и фактически исполненных Подрядчиком, за исключением случаев, если законодательством</w:t>
      </w:r>
      <w:proofErr w:type="gramEnd"/>
      <w:r w:rsidRPr="007D1739">
        <w:rPr>
          <w:rFonts w:ascii="Times New Roman" w:hAnsi="Times New Roman" w:cs="Times New Roman"/>
          <w:sz w:val="24"/>
          <w:szCs w:val="24"/>
        </w:rPr>
        <w:t xml:space="preserve"> Российской Федерации установлен иной порядок начисления пени.</w:t>
      </w:r>
    </w:p>
    <w:p w14:paraId="68BB3F4B" w14:textId="78891D42" w:rsidR="007D1739" w:rsidRPr="007D1739" w:rsidRDefault="00FC3942" w:rsidP="00E3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7D1739" w:rsidRPr="007D1739">
        <w:rPr>
          <w:rFonts w:ascii="Times New Roman" w:hAnsi="Times New Roman" w:cs="Times New Roman"/>
          <w:sz w:val="24"/>
          <w:szCs w:val="24"/>
        </w:rPr>
        <w:t xml:space="preserve">аказчик вправе удержать сумму неустойки из причитающихся Подрядчику выплат по </w:t>
      </w:r>
      <w:r w:rsidR="00777C40">
        <w:rPr>
          <w:rFonts w:ascii="Times New Roman" w:hAnsi="Times New Roman" w:cs="Times New Roman"/>
          <w:sz w:val="24"/>
          <w:szCs w:val="24"/>
        </w:rPr>
        <w:t>Договор</w:t>
      </w:r>
      <w:r w:rsidR="007D1739" w:rsidRPr="007D1739">
        <w:rPr>
          <w:rFonts w:ascii="Times New Roman" w:hAnsi="Times New Roman" w:cs="Times New Roman"/>
          <w:sz w:val="24"/>
          <w:szCs w:val="24"/>
        </w:rPr>
        <w:t xml:space="preserve">у или зачесть неустойку в счет указанных выплат, получить сумму неустойки от лица, предоставившего обеспечение исполнения обязательств по </w:t>
      </w:r>
      <w:r w:rsidR="00777C40">
        <w:rPr>
          <w:rFonts w:ascii="Times New Roman" w:hAnsi="Times New Roman" w:cs="Times New Roman"/>
          <w:sz w:val="24"/>
          <w:szCs w:val="24"/>
        </w:rPr>
        <w:t>Договор</w:t>
      </w:r>
      <w:r w:rsidR="007D1739" w:rsidRPr="007D1739">
        <w:rPr>
          <w:rFonts w:ascii="Times New Roman" w:hAnsi="Times New Roman" w:cs="Times New Roman"/>
          <w:sz w:val="24"/>
          <w:szCs w:val="24"/>
        </w:rPr>
        <w:t>у.</w:t>
      </w:r>
    </w:p>
    <w:p w14:paraId="7278076B" w14:textId="4C2832FD"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В случае зачета </w:t>
      </w:r>
      <w:r w:rsidR="004B6543">
        <w:rPr>
          <w:rFonts w:ascii="Times New Roman" w:hAnsi="Times New Roman" w:cs="Times New Roman"/>
          <w:sz w:val="24"/>
          <w:szCs w:val="24"/>
        </w:rPr>
        <w:t>З</w:t>
      </w:r>
      <w:r w:rsidRPr="007D1739">
        <w:rPr>
          <w:rFonts w:ascii="Times New Roman" w:hAnsi="Times New Roman" w:cs="Times New Roman"/>
          <w:sz w:val="24"/>
          <w:szCs w:val="24"/>
        </w:rPr>
        <w:t xml:space="preserve">аказчиком суммы неустойки путем уменьшения выплат, причитающихся Подрядчику за выполненные Работы по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у,</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 xml:space="preserve">на </w:t>
      </w:r>
      <w:r w:rsidR="004B6543">
        <w:rPr>
          <w:rFonts w:ascii="Times New Roman" w:hAnsi="Times New Roman" w:cs="Times New Roman"/>
          <w:sz w:val="24"/>
          <w:szCs w:val="24"/>
        </w:rPr>
        <w:t>З</w:t>
      </w:r>
      <w:r w:rsidRPr="007D1739">
        <w:rPr>
          <w:rFonts w:ascii="Times New Roman" w:hAnsi="Times New Roman" w:cs="Times New Roman"/>
          <w:sz w:val="24"/>
          <w:szCs w:val="24"/>
        </w:rPr>
        <w:t>аказчика возлагается исполнение обязательства Подрядчика</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по перечислению неустойки в доход бюджета Российской Федерации.</w:t>
      </w:r>
    </w:p>
    <w:p w14:paraId="01C198A6" w14:textId="2E1494EF" w:rsidR="007D1739" w:rsidRPr="007D1739" w:rsidRDefault="007D1739" w:rsidP="00E31DAB">
      <w:pPr>
        <w:spacing w:after="0" w:line="240" w:lineRule="auto"/>
        <w:ind w:firstLine="709"/>
        <w:jc w:val="both"/>
        <w:rPr>
          <w:rFonts w:ascii="Times New Roman" w:hAnsi="Times New Roman" w:cs="Times New Roman"/>
          <w:sz w:val="24"/>
          <w:szCs w:val="24"/>
        </w:rPr>
      </w:pPr>
      <w:bookmarkStart w:id="15" w:name="_Hlk26369443"/>
      <w:r w:rsidRPr="007D1739">
        <w:rPr>
          <w:rFonts w:ascii="Times New Roman" w:hAnsi="Times New Roman" w:cs="Times New Roman"/>
          <w:sz w:val="24"/>
          <w:szCs w:val="24"/>
        </w:rPr>
        <w:t xml:space="preserve">5.9. В случае просрочки исполнения </w:t>
      </w:r>
      <w:r w:rsidR="004B6543">
        <w:rPr>
          <w:rFonts w:ascii="Times New Roman" w:hAnsi="Times New Roman" w:cs="Times New Roman"/>
          <w:sz w:val="24"/>
          <w:szCs w:val="24"/>
        </w:rPr>
        <w:t>З</w:t>
      </w:r>
      <w:r w:rsidRPr="007D1739">
        <w:rPr>
          <w:rFonts w:ascii="Times New Roman" w:hAnsi="Times New Roman" w:cs="Times New Roman"/>
          <w:sz w:val="24"/>
          <w:szCs w:val="24"/>
        </w:rPr>
        <w:t xml:space="preserve">аказчиком обязательств, предусмотренных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ом, а также в иных случаях неисполнения или ненадлежащего исполнения </w:t>
      </w:r>
      <w:r w:rsidR="004B6543">
        <w:rPr>
          <w:rFonts w:ascii="Times New Roman" w:hAnsi="Times New Roman" w:cs="Times New Roman"/>
          <w:sz w:val="24"/>
          <w:szCs w:val="24"/>
        </w:rPr>
        <w:t>З</w:t>
      </w:r>
      <w:r w:rsidRPr="007D1739">
        <w:rPr>
          <w:rFonts w:ascii="Times New Roman" w:hAnsi="Times New Roman" w:cs="Times New Roman"/>
          <w:sz w:val="24"/>
          <w:szCs w:val="24"/>
        </w:rPr>
        <w:t xml:space="preserve">аказчиком обязательств, предусмотренных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ом, Подрядчик вправе потребовать уплаты неустоек (штрафов, пеней). Пеня начисляется</w:t>
      </w:r>
      <w:r w:rsidR="00FC3942">
        <w:rPr>
          <w:rFonts w:ascii="Times New Roman" w:hAnsi="Times New Roman" w:cs="Times New Roman"/>
          <w:sz w:val="24"/>
          <w:szCs w:val="24"/>
        </w:rPr>
        <w:t xml:space="preserve"> </w:t>
      </w:r>
      <w:r w:rsidRPr="007D1739">
        <w:rPr>
          <w:rFonts w:ascii="Times New Roman" w:hAnsi="Times New Roman" w:cs="Times New Roman"/>
          <w:sz w:val="24"/>
          <w:szCs w:val="24"/>
        </w:rPr>
        <w:t xml:space="preserve">за каждый день просрочки исполнения обязательства, предусмотренного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ом, начиная со дня, следующего после дня истечения установленного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ом срока исполнения обязательства. Такая пеня устанавливается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7B09C6AF" w14:textId="004B3FDA" w:rsidR="007D1739" w:rsidRPr="007D1739" w:rsidRDefault="007D1739" w:rsidP="00E31DAB">
      <w:pPr>
        <w:spacing w:after="0" w:line="240" w:lineRule="auto"/>
        <w:ind w:firstLine="709"/>
        <w:jc w:val="both"/>
        <w:rPr>
          <w:rFonts w:ascii="Times New Roman" w:hAnsi="Times New Roman" w:cs="Times New Roman"/>
          <w:sz w:val="24"/>
          <w:szCs w:val="24"/>
        </w:rPr>
      </w:pPr>
      <w:bookmarkStart w:id="16" w:name="_Hlk26371423"/>
      <w:bookmarkEnd w:id="15"/>
      <w:r w:rsidRPr="007D1739">
        <w:rPr>
          <w:rFonts w:ascii="Times New Roman" w:hAnsi="Times New Roman" w:cs="Times New Roman"/>
          <w:sz w:val="24"/>
          <w:szCs w:val="24"/>
        </w:rPr>
        <w:t xml:space="preserve">5.10. Штрафы начисляются за неисполнение или ненадлежащее исполнение Подрядчиком обязательств, предусмотренных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ом, за исключением просрочки исполнения Подрядчиком обязательств (в том числе гарантийного обязательства), предусмотренных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ом. </w:t>
      </w:r>
    </w:p>
    <w:p w14:paraId="41181220" w14:textId="50564B9C"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5.</w:t>
      </w:r>
      <w:r w:rsidR="002C2187" w:rsidRPr="007D1739">
        <w:rPr>
          <w:rFonts w:ascii="Times New Roman" w:hAnsi="Times New Roman" w:cs="Times New Roman"/>
          <w:sz w:val="24"/>
          <w:szCs w:val="24"/>
        </w:rPr>
        <w:t>1</w:t>
      </w:r>
      <w:r w:rsidR="001D647D">
        <w:rPr>
          <w:rFonts w:ascii="Times New Roman" w:hAnsi="Times New Roman" w:cs="Times New Roman"/>
          <w:sz w:val="24"/>
          <w:szCs w:val="24"/>
        </w:rPr>
        <w:t>0</w:t>
      </w:r>
      <w:r w:rsidRPr="007D1739">
        <w:rPr>
          <w:rFonts w:ascii="Times New Roman" w:hAnsi="Times New Roman" w:cs="Times New Roman"/>
          <w:sz w:val="24"/>
          <w:szCs w:val="24"/>
        </w:rPr>
        <w:t xml:space="preserve">.1. </w:t>
      </w:r>
      <w:proofErr w:type="gramStart"/>
      <w:r w:rsidRPr="007D1739">
        <w:rPr>
          <w:rFonts w:ascii="Times New Roman" w:hAnsi="Times New Roman" w:cs="Times New Roman"/>
          <w:sz w:val="24"/>
          <w:szCs w:val="24"/>
        </w:rPr>
        <w:t xml:space="preserve">За каждый факт неисполнения или ненадлежащего исполнения Подрядчиком, обязательств, предусмотренных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ом, размер штрафа устанавливается в следующем порядке (за исключением случаев, предусмотренных пунктами 5.</w:t>
      </w:r>
      <w:r w:rsidR="002C2187" w:rsidRPr="007D1739">
        <w:rPr>
          <w:rFonts w:ascii="Times New Roman" w:hAnsi="Times New Roman" w:cs="Times New Roman"/>
          <w:sz w:val="24"/>
          <w:szCs w:val="24"/>
        </w:rPr>
        <w:t>1</w:t>
      </w:r>
      <w:r w:rsidR="001D647D">
        <w:rPr>
          <w:rFonts w:ascii="Times New Roman" w:hAnsi="Times New Roman" w:cs="Times New Roman"/>
          <w:sz w:val="24"/>
          <w:szCs w:val="24"/>
        </w:rPr>
        <w:t>0</w:t>
      </w:r>
      <w:r w:rsidRPr="007D1739">
        <w:rPr>
          <w:rFonts w:ascii="Times New Roman" w:hAnsi="Times New Roman" w:cs="Times New Roman"/>
          <w:sz w:val="24"/>
          <w:szCs w:val="24"/>
        </w:rPr>
        <w:t>.2. – 5.</w:t>
      </w:r>
      <w:r w:rsidR="002C2187" w:rsidRPr="007D1739">
        <w:rPr>
          <w:rFonts w:ascii="Times New Roman" w:hAnsi="Times New Roman" w:cs="Times New Roman"/>
          <w:sz w:val="24"/>
          <w:szCs w:val="24"/>
        </w:rPr>
        <w:t>1</w:t>
      </w:r>
      <w:r w:rsidR="001D647D">
        <w:rPr>
          <w:rFonts w:ascii="Times New Roman" w:hAnsi="Times New Roman" w:cs="Times New Roman"/>
          <w:sz w:val="24"/>
          <w:szCs w:val="24"/>
        </w:rPr>
        <w:t>0</w:t>
      </w:r>
      <w:r w:rsidRPr="007D1739">
        <w:rPr>
          <w:rFonts w:ascii="Times New Roman" w:hAnsi="Times New Roman" w:cs="Times New Roman"/>
          <w:sz w:val="24"/>
          <w:szCs w:val="24"/>
        </w:rPr>
        <w:t>.3.</w:t>
      </w:r>
      <w:proofErr w:type="gramEnd"/>
      <w:r w:rsidRPr="007D1739">
        <w:rPr>
          <w:rFonts w:ascii="Times New Roman" w:hAnsi="Times New Roman" w:cs="Times New Roman"/>
          <w:sz w:val="24"/>
          <w:szCs w:val="24"/>
        </w:rPr>
        <w:t xml:space="preserve"> </w:t>
      </w:r>
      <w:proofErr w:type="gramStart"/>
      <w:r w:rsidR="00777C40">
        <w:rPr>
          <w:rFonts w:ascii="Times New Roman" w:hAnsi="Times New Roman" w:cs="Times New Roman"/>
          <w:sz w:val="24"/>
          <w:szCs w:val="24"/>
        </w:rPr>
        <w:t>Договор</w:t>
      </w:r>
      <w:r w:rsidRPr="007D1739">
        <w:rPr>
          <w:rFonts w:ascii="Times New Roman" w:hAnsi="Times New Roman" w:cs="Times New Roman"/>
          <w:sz w:val="24"/>
          <w:szCs w:val="24"/>
        </w:rPr>
        <w:t>а):</w:t>
      </w:r>
      <w:proofErr w:type="gramEnd"/>
    </w:p>
    <w:p w14:paraId="537C2B6B" w14:textId="543D9142"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а) 10 процентов цены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(этапа) в случае, если цена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(этапа)</w:t>
      </w:r>
    </w:p>
    <w:p w14:paraId="5D9A80E2" w14:textId="7777777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lastRenderedPageBreak/>
        <w:t>не превышает 3 млн. рублей;</w:t>
      </w:r>
    </w:p>
    <w:p w14:paraId="0B4F5637" w14:textId="68F526B2"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б) 5 процентов цены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(этапа) в случае, если цена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(этапа) составляет от 3 млн. рублей до 50 млн. рублей (включительно);</w:t>
      </w:r>
    </w:p>
    <w:p w14:paraId="7DAB35F9" w14:textId="6D2204E2"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в) 1 процент цены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(этапа) в случае, если цена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(этапа) составляет от 50 млн. рублей до 100 млн. рублей (включительно);</w:t>
      </w:r>
    </w:p>
    <w:p w14:paraId="2C4281ED" w14:textId="62C87EBA"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г) 0,5 процента цены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(этапа) в случае, если цена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(этапа) составляет от 100 млн. рублей до 500 млн. рублей (включительно);</w:t>
      </w:r>
    </w:p>
    <w:p w14:paraId="0E7F2D4E" w14:textId="2E0C3B08"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д) 0,4 процента цены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(этапа) в случае, если цена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(этапа) составляет от 500 млн. рублей до 1 млрд. рублей (включительно);</w:t>
      </w:r>
    </w:p>
    <w:p w14:paraId="3FF9B266" w14:textId="0B3234F4"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е) 0,3 процента цены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(этапа) в случае, если цена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(этапа) составляет от 1 млрд. рублей до 2 млрд. рублей (включительно);</w:t>
      </w:r>
    </w:p>
    <w:p w14:paraId="693DBB35" w14:textId="2EAB1BFD"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ж) 0,25 процента цены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(этапа) в случае, если цена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(этапа) составляет от 2 млрд. рублей до 5 млрд. рублей (включительно);</w:t>
      </w:r>
    </w:p>
    <w:p w14:paraId="0043DD63" w14:textId="5487DCC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з) 0,2 процента цены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(этапа) в случае, если цена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(этапа) составляет от 5 млрд. рублей до 10 млрд. рублей (включительно);</w:t>
      </w:r>
    </w:p>
    <w:p w14:paraId="4690DF7A" w14:textId="393CD1CB"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и) 0,1 процента цены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(этапа) в случае, если цена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(этапа) превышает 10 млрд. рублей.</w:t>
      </w:r>
    </w:p>
    <w:p w14:paraId="3EDA3439" w14:textId="199F7A90"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5.1</w:t>
      </w:r>
      <w:r w:rsidR="001D647D">
        <w:rPr>
          <w:rFonts w:ascii="Times New Roman" w:hAnsi="Times New Roman" w:cs="Times New Roman"/>
          <w:sz w:val="24"/>
          <w:szCs w:val="24"/>
        </w:rPr>
        <w:t>0</w:t>
      </w:r>
      <w:r w:rsidRPr="007D1739">
        <w:rPr>
          <w:rFonts w:ascii="Times New Roman" w:hAnsi="Times New Roman" w:cs="Times New Roman"/>
          <w:sz w:val="24"/>
          <w:szCs w:val="24"/>
        </w:rPr>
        <w:t xml:space="preserve">.2. За каждый факт неисполнения или ненадлежащего исполнения Подрядчиком обязательства, предусмотренного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ом, которое не имеет стоимостного выражения, размер штрафа устанавливается в следующем порядке:</w:t>
      </w:r>
    </w:p>
    <w:p w14:paraId="54123BF5" w14:textId="0A969AC8"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а) 1 000 рублей, если цена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не превышает 3 млн. рублей;</w:t>
      </w:r>
    </w:p>
    <w:p w14:paraId="5A930A42" w14:textId="372D7774"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б) 5 000 рублей, если цена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составляет от 3 млн. рублей до 50 млн. рублей (включительно);</w:t>
      </w:r>
    </w:p>
    <w:p w14:paraId="55FD612A" w14:textId="1C1068CB"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в) 10 000 рублей, если цена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составляет от 50 млн. рублей до 100 млн. рублей (включительно);</w:t>
      </w:r>
    </w:p>
    <w:p w14:paraId="74856444" w14:textId="1F1CFAB5"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г) 100 000 рублей, если цена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превышает 100 млн. рублей.</w:t>
      </w:r>
    </w:p>
    <w:p w14:paraId="3C648701" w14:textId="162DA674"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5.1</w:t>
      </w:r>
      <w:r w:rsidR="002A1F98">
        <w:rPr>
          <w:rFonts w:ascii="Times New Roman" w:hAnsi="Times New Roman" w:cs="Times New Roman"/>
          <w:sz w:val="24"/>
          <w:szCs w:val="24"/>
        </w:rPr>
        <w:t>0</w:t>
      </w:r>
      <w:r w:rsidRPr="007D1739">
        <w:rPr>
          <w:rFonts w:ascii="Times New Roman" w:hAnsi="Times New Roman" w:cs="Times New Roman"/>
          <w:sz w:val="24"/>
          <w:szCs w:val="24"/>
        </w:rPr>
        <w:t xml:space="preserve">.3. За каждый факт неисполнения </w:t>
      </w:r>
      <w:r w:rsidR="004B6543">
        <w:rPr>
          <w:rFonts w:ascii="Times New Roman" w:hAnsi="Times New Roman" w:cs="Times New Roman"/>
          <w:sz w:val="24"/>
          <w:szCs w:val="24"/>
        </w:rPr>
        <w:t>З</w:t>
      </w:r>
      <w:r w:rsidRPr="007D1739">
        <w:rPr>
          <w:rFonts w:ascii="Times New Roman" w:hAnsi="Times New Roman" w:cs="Times New Roman"/>
          <w:sz w:val="24"/>
          <w:szCs w:val="24"/>
        </w:rPr>
        <w:t xml:space="preserve">аказчиком обязательств, предусмотренных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ом, за исключением просрочки исполнения обязательств, предусмотренных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ом, размер штрафа устанавливается в следующем порядке:</w:t>
      </w:r>
    </w:p>
    <w:p w14:paraId="779C0667" w14:textId="02ADEE8D"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а) 1 000 рублей, если цена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не превышает 3 млн. рублей;</w:t>
      </w:r>
    </w:p>
    <w:p w14:paraId="37AEA3D7" w14:textId="0F8619D8"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б) 5 000 рублей, если цена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составляет от 3 млн. рублей до 50 млн. рублей (включительно);</w:t>
      </w:r>
    </w:p>
    <w:p w14:paraId="41D043D9" w14:textId="05A0A363"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в) 10 000 рублей, если цена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составляет от 50 млн. рублей до 100 млн. рублей (включительно);</w:t>
      </w:r>
    </w:p>
    <w:p w14:paraId="6DC7C661" w14:textId="2C4D10D1"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г) 100 000 рублей, если цена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превышает 100 млн. рублей</w:t>
      </w:r>
    </w:p>
    <w:p w14:paraId="24125C52" w14:textId="70577632" w:rsidR="007D1739" w:rsidRPr="007D1739" w:rsidRDefault="007D1739" w:rsidP="00E31DAB">
      <w:pPr>
        <w:spacing w:after="0" w:line="240" w:lineRule="auto"/>
        <w:ind w:firstLine="709"/>
        <w:jc w:val="both"/>
        <w:rPr>
          <w:rFonts w:ascii="Times New Roman" w:hAnsi="Times New Roman" w:cs="Times New Roman"/>
          <w:sz w:val="24"/>
          <w:szCs w:val="24"/>
        </w:rPr>
      </w:pPr>
      <w:bookmarkStart w:id="17" w:name="_Hlk26371052"/>
      <w:bookmarkEnd w:id="14"/>
      <w:bookmarkEnd w:id="16"/>
      <w:r w:rsidRPr="007D1739">
        <w:rPr>
          <w:rFonts w:ascii="Times New Roman" w:hAnsi="Times New Roman" w:cs="Times New Roman"/>
          <w:sz w:val="24"/>
          <w:szCs w:val="24"/>
        </w:rPr>
        <w:t>5.</w:t>
      </w:r>
      <w:r w:rsidR="002C2187" w:rsidRPr="007D1739">
        <w:rPr>
          <w:rFonts w:ascii="Times New Roman" w:hAnsi="Times New Roman" w:cs="Times New Roman"/>
          <w:sz w:val="24"/>
          <w:szCs w:val="24"/>
        </w:rPr>
        <w:t>1</w:t>
      </w:r>
      <w:r w:rsidR="002A1F98">
        <w:rPr>
          <w:rFonts w:ascii="Times New Roman" w:hAnsi="Times New Roman" w:cs="Times New Roman"/>
          <w:sz w:val="24"/>
          <w:szCs w:val="24"/>
        </w:rPr>
        <w:t>1</w:t>
      </w:r>
      <w:r w:rsidRPr="007D1739">
        <w:rPr>
          <w:rFonts w:ascii="Times New Roman" w:hAnsi="Times New Roman" w:cs="Times New Roman"/>
          <w:sz w:val="24"/>
          <w:szCs w:val="24"/>
        </w:rPr>
        <w:t xml:space="preserve">. Общая сумма начисленных штрафов за ненадлежащее исполнение Сторонами своих обязательств, предусмотренных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ом, не может превышать цену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w:t>
      </w:r>
    </w:p>
    <w:p w14:paraId="6F6C6A9C" w14:textId="665E55FF"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5.</w:t>
      </w:r>
      <w:r w:rsidR="002C2187" w:rsidRPr="007D1739">
        <w:rPr>
          <w:rFonts w:ascii="Times New Roman" w:hAnsi="Times New Roman" w:cs="Times New Roman"/>
          <w:sz w:val="24"/>
          <w:szCs w:val="24"/>
        </w:rPr>
        <w:t>1</w:t>
      </w:r>
      <w:r w:rsidR="002A1F98">
        <w:rPr>
          <w:rFonts w:ascii="Times New Roman" w:hAnsi="Times New Roman" w:cs="Times New Roman"/>
          <w:sz w:val="24"/>
          <w:szCs w:val="24"/>
        </w:rPr>
        <w:t>2</w:t>
      </w:r>
      <w:r w:rsidRPr="007D1739">
        <w:rPr>
          <w:rFonts w:ascii="Times New Roman" w:hAnsi="Times New Roman" w:cs="Times New Roman"/>
          <w:sz w:val="24"/>
          <w:szCs w:val="24"/>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ом, произошло вследствие непреодолимой силы или по вине другой Стороны.</w:t>
      </w:r>
    </w:p>
    <w:p w14:paraId="2D42E50C" w14:textId="4C15FEF6"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5.</w:t>
      </w:r>
      <w:r w:rsidR="002C2187" w:rsidRPr="007D1739">
        <w:rPr>
          <w:rFonts w:ascii="Times New Roman" w:hAnsi="Times New Roman" w:cs="Times New Roman"/>
          <w:sz w:val="24"/>
          <w:szCs w:val="24"/>
        </w:rPr>
        <w:t>1</w:t>
      </w:r>
      <w:r w:rsidR="002A1F98">
        <w:rPr>
          <w:rFonts w:ascii="Times New Roman" w:hAnsi="Times New Roman" w:cs="Times New Roman"/>
          <w:sz w:val="24"/>
          <w:szCs w:val="24"/>
        </w:rPr>
        <w:t>3</w:t>
      </w:r>
      <w:r w:rsidRPr="007D1739">
        <w:rPr>
          <w:rFonts w:ascii="Times New Roman" w:hAnsi="Times New Roman" w:cs="Times New Roman"/>
          <w:sz w:val="24"/>
          <w:szCs w:val="24"/>
        </w:rPr>
        <w:t>. Выплата виновной Стороной неустойки не освобождает виновную Сторону</w:t>
      </w:r>
      <w:r w:rsidRPr="007D1739">
        <w:rPr>
          <w:rFonts w:ascii="Times New Roman" w:hAnsi="Times New Roman" w:cs="Times New Roman"/>
          <w:sz w:val="24"/>
          <w:szCs w:val="24"/>
        </w:rPr>
        <w:br/>
        <w:t>от исполнения нарушенного обязательства в полном объеме.</w:t>
      </w:r>
    </w:p>
    <w:bookmarkEnd w:id="17"/>
    <w:p w14:paraId="7A59D94B" w14:textId="17BE0EB9"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5.</w:t>
      </w:r>
      <w:r w:rsidR="002C2187" w:rsidRPr="007D1739">
        <w:rPr>
          <w:rFonts w:ascii="Times New Roman" w:hAnsi="Times New Roman" w:cs="Times New Roman"/>
          <w:sz w:val="24"/>
          <w:szCs w:val="24"/>
        </w:rPr>
        <w:t>1</w:t>
      </w:r>
      <w:r w:rsidR="002A1F98">
        <w:rPr>
          <w:rFonts w:ascii="Times New Roman" w:hAnsi="Times New Roman" w:cs="Times New Roman"/>
          <w:sz w:val="24"/>
          <w:szCs w:val="24"/>
        </w:rPr>
        <w:t>4</w:t>
      </w:r>
      <w:r w:rsidRPr="007D1739">
        <w:rPr>
          <w:rFonts w:ascii="Times New Roman" w:hAnsi="Times New Roman" w:cs="Times New Roman"/>
          <w:sz w:val="24"/>
          <w:szCs w:val="24"/>
        </w:rPr>
        <w:t xml:space="preserve">. В случае неисполнения Подрядчиком своих обязательств по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у или расторжения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w:t>
      </w:r>
      <w:r w:rsidR="004B6543">
        <w:rPr>
          <w:rFonts w:ascii="Times New Roman" w:hAnsi="Times New Roman" w:cs="Times New Roman"/>
          <w:sz w:val="24"/>
          <w:szCs w:val="24"/>
        </w:rPr>
        <w:t>З</w:t>
      </w:r>
      <w:r w:rsidRPr="007D1739">
        <w:rPr>
          <w:rFonts w:ascii="Times New Roman" w:hAnsi="Times New Roman" w:cs="Times New Roman"/>
          <w:sz w:val="24"/>
          <w:szCs w:val="24"/>
        </w:rPr>
        <w:t xml:space="preserve">аказчик вправе востребовать выплату за счет представленного обеспечения исполнения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в качестве предусмотренных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ом мер ответственности за нарушение Подрядчиком следующих обязательств:</w:t>
      </w:r>
    </w:p>
    <w:p w14:paraId="63F20D94" w14:textId="195DDD21"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 предусмотренные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ом сроки выполнения Работ</w:t>
      </w:r>
      <w:r w:rsidR="00FA3071">
        <w:rPr>
          <w:rFonts w:ascii="Times New Roman" w:hAnsi="Times New Roman" w:cs="Times New Roman"/>
          <w:sz w:val="24"/>
          <w:szCs w:val="24"/>
        </w:rPr>
        <w:t>,</w:t>
      </w:r>
      <w:r w:rsidRPr="007D1739">
        <w:rPr>
          <w:rFonts w:ascii="Times New Roman" w:hAnsi="Times New Roman" w:cs="Times New Roman"/>
          <w:sz w:val="24"/>
          <w:szCs w:val="24"/>
        </w:rPr>
        <w:t xml:space="preserve"> в том числе по </w:t>
      </w:r>
      <w:r w:rsidR="00FA3071">
        <w:rPr>
          <w:rFonts w:ascii="Times New Roman" w:hAnsi="Times New Roman" w:cs="Times New Roman"/>
          <w:sz w:val="24"/>
          <w:szCs w:val="24"/>
        </w:rPr>
        <w:t>разработке ПД и РД</w:t>
      </w:r>
      <w:r w:rsidRPr="007D1739">
        <w:rPr>
          <w:rFonts w:ascii="Times New Roman" w:hAnsi="Times New Roman" w:cs="Times New Roman"/>
          <w:sz w:val="24"/>
          <w:szCs w:val="24"/>
        </w:rPr>
        <w:t>;</w:t>
      </w:r>
    </w:p>
    <w:p w14:paraId="57FFC001" w14:textId="7777777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надлежащее качество выполнения Работ.</w:t>
      </w:r>
    </w:p>
    <w:p w14:paraId="740F9959" w14:textId="77777777" w:rsidR="00FC3942" w:rsidRDefault="00FC3942" w:rsidP="00E31DAB">
      <w:pPr>
        <w:spacing w:after="0" w:line="240" w:lineRule="auto"/>
        <w:ind w:firstLine="709"/>
        <w:jc w:val="center"/>
        <w:rPr>
          <w:rFonts w:ascii="Times New Roman" w:hAnsi="Times New Roman" w:cs="Times New Roman"/>
          <w:sz w:val="24"/>
          <w:szCs w:val="24"/>
        </w:rPr>
      </w:pPr>
    </w:p>
    <w:p w14:paraId="0746E674" w14:textId="77777777" w:rsidR="007D1739" w:rsidRPr="007D1739" w:rsidRDefault="007D1739" w:rsidP="00E31DAB">
      <w:pPr>
        <w:spacing w:after="0" w:line="240" w:lineRule="auto"/>
        <w:ind w:firstLine="709"/>
        <w:jc w:val="center"/>
        <w:rPr>
          <w:rFonts w:ascii="Times New Roman" w:hAnsi="Times New Roman" w:cs="Times New Roman"/>
          <w:sz w:val="24"/>
          <w:szCs w:val="24"/>
        </w:rPr>
      </w:pPr>
      <w:r w:rsidRPr="007D1739">
        <w:rPr>
          <w:rFonts w:ascii="Times New Roman" w:hAnsi="Times New Roman" w:cs="Times New Roman"/>
          <w:sz w:val="24"/>
          <w:szCs w:val="24"/>
        </w:rPr>
        <w:t>СТАТЬЯ 6. ОБСТОЯТЕЛЬСТВА НЕПРЕОДОЛИМОЙ СИЛЫ</w:t>
      </w:r>
    </w:p>
    <w:p w14:paraId="12782F4B" w14:textId="2B791F08"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lastRenderedPageBreak/>
        <w:t xml:space="preserve">6.1. Под обстоятельствами непреодолимой силы понимаются обстоятельства, которые могут возникнуть после заключения настоящего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в результате непредвиденных или непреодолимых Сторонами событий.</w:t>
      </w:r>
    </w:p>
    <w:p w14:paraId="27BB0140" w14:textId="05978AF3"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6.2. </w:t>
      </w:r>
      <w:proofErr w:type="gramStart"/>
      <w:r w:rsidRPr="007D1739">
        <w:rPr>
          <w:rFonts w:ascii="Times New Roman" w:hAnsi="Times New Roman" w:cs="Times New Roman"/>
          <w:sz w:val="24"/>
          <w:szCs w:val="24"/>
        </w:rPr>
        <w:t xml:space="preserve">Стороны освобождаются от ответственности за частичное или полное неисполнение своих обязательств по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и их последствия непосредственно повлияли</w:t>
      </w:r>
      <w:r w:rsidRPr="007D1739">
        <w:rPr>
          <w:rFonts w:ascii="Times New Roman" w:hAnsi="Times New Roman" w:cs="Times New Roman"/>
          <w:sz w:val="24"/>
          <w:szCs w:val="24"/>
        </w:rPr>
        <w:br/>
        <w:t xml:space="preserve">на исполнение обязательств по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у.</w:t>
      </w:r>
      <w:proofErr w:type="gramEnd"/>
      <w:r w:rsidRPr="007D1739">
        <w:rPr>
          <w:rFonts w:ascii="Times New Roman" w:hAnsi="Times New Roman" w:cs="Times New Roman"/>
          <w:sz w:val="24"/>
          <w:szCs w:val="24"/>
        </w:rPr>
        <w:t xml:space="preserve"> В таком случае срок исполнения обязательств</w:t>
      </w:r>
      <w:r w:rsidRPr="007D1739">
        <w:rPr>
          <w:rFonts w:ascii="Times New Roman" w:hAnsi="Times New Roman" w:cs="Times New Roman"/>
          <w:sz w:val="24"/>
          <w:szCs w:val="24"/>
        </w:rPr>
        <w:br/>
        <w:t xml:space="preserve">по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у продлевается соразмерно времени, в течение которого действовали такие обстоятельства или их последствия.</w:t>
      </w:r>
    </w:p>
    <w:p w14:paraId="4C2BC625" w14:textId="7E4FA1C2"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6.3. Сторона, для которой создалась невозможность исполнения обязательств</w:t>
      </w:r>
      <w:r w:rsidRPr="007D1739">
        <w:rPr>
          <w:rFonts w:ascii="Times New Roman" w:hAnsi="Times New Roman" w:cs="Times New Roman"/>
          <w:sz w:val="24"/>
          <w:szCs w:val="24"/>
        </w:rPr>
        <w:br/>
        <w:t xml:space="preserve">по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у вследствие обстоятельств непреодолимой силы, должна в письменном виде известить о наступлении этих обстоятель</w:t>
      </w:r>
      <w:proofErr w:type="gramStart"/>
      <w:r w:rsidRPr="007D1739">
        <w:rPr>
          <w:rFonts w:ascii="Times New Roman" w:hAnsi="Times New Roman" w:cs="Times New Roman"/>
          <w:sz w:val="24"/>
          <w:szCs w:val="24"/>
        </w:rPr>
        <w:t>ств др</w:t>
      </w:r>
      <w:proofErr w:type="gramEnd"/>
      <w:r w:rsidRPr="007D1739">
        <w:rPr>
          <w:rFonts w:ascii="Times New Roman" w:hAnsi="Times New Roman" w:cs="Times New Roman"/>
          <w:sz w:val="24"/>
          <w:szCs w:val="24"/>
        </w:rPr>
        <w:t>угую Сторону без промедления, но не позднее 10 (десяти) календарных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но не позднее 10 (десяти) календарных дней, должна известить другую Сторону в письменном виде о прекращении этих обстоятельств.</w:t>
      </w:r>
    </w:p>
    <w:p w14:paraId="465D67BC" w14:textId="4FAE5ED0"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Не извещение или несвоевременное извещение другой Стороны о наступлении обстоятельств непреодолимой силы Стороной, для которой создалась невозможность исполнения обязательств по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у, влечет за собой утрату права для этой Стороны ссылаться на эти обстоятельства.</w:t>
      </w:r>
    </w:p>
    <w:p w14:paraId="08617F87" w14:textId="7777777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Достаточным доказательством наличия таких обстоятельств и их продолжительности будет служить письменное свидетельство Торгово-промышленной палаты Российской Федерации.</w:t>
      </w:r>
    </w:p>
    <w:p w14:paraId="1F66048F" w14:textId="689846E3"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6.4. Если последствия, вызванные этими обстоятельствами, будут длиться более</w:t>
      </w:r>
      <w:r w:rsidR="00FD7DD7">
        <w:rPr>
          <w:rFonts w:ascii="Times New Roman" w:hAnsi="Times New Roman" w:cs="Times New Roman"/>
          <w:sz w:val="24"/>
          <w:szCs w:val="24"/>
        </w:rPr>
        <w:br/>
      </w:r>
      <w:r w:rsidRPr="007D1739">
        <w:rPr>
          <w:rFonts w:ascii="Times New Roman" w:hAnsi="Times New Roman" w:cs="Times New Roman"/>
          <w:sz w:val="24"/>
          <w:szCs w:val="24"/>
        </w:rPr>
        <w:t xml:space="preserve">2 (двух) месяцев, то Подрядчик и </w:t>
      </w:r>
      <w:r w:rsidR="004B6543">
        <w:rPr>
          <w:rFonts w:ascii="Times New Roman" w:hAnsi="Times New Roman" w:cs="Times New Roman"/>
          <w:sz w:val="24"/>
          <w:szCs w:val="24"/>
        </w:rPr>
        <w:t>З</w:t>
      </w:r>
      <w:r w:rsidRPr="007D1739">
        <w:rPr>
          <w:rFonts w:ascii="Times New Roman" w:hAnsi="Times New Roman" w:cs="Times New Roman"/>
          <w:sz w:val="24"/>
          <w:szCs w:val="24"/>
        </w:rPr>
        <w:t xml:space="preserve">аказчик встретятся, чтобы обсудить, какие меры следует принять, однако, если в течение дополнительного одного месяца Стороны не смогут договориться, тогда каждая из Сторон вправе потребовать расторжения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В таком случае будут применяться условия статьи 10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w:t>
      </w:r>
    </w:p>
    <w:p w14:paraId="157ADD60" w14:textId="77777777" w:rsidR="00FC3942" w:rsidRDefault="00FC3942" w:rsidP="00E31DAB">
      <w:pPr>
        <w:spacing w:after="0" w:line="240" w:lineRule="auto"/>
        <w:ind w:firstLine="709"/>
        <w:jc w:val="center"/>
        <w:rPr>
          <w:rFonts w:ascii="Times New Roman" w:hAnsi="Times New Roman" w:cs="Times New Roman"/>
          <w:sz w:val="24"/>
          <w:szCs w:val="24"/>
        </w:rPr>
      </w:pPr>
    </w:p>
    <w:p w14:paraId="7D8CF036" w14:textId="77777777" w:rsidR="007D1739" w:rsidRPr="007D1739" w:rsidRDefault="007D1739" w:rsidP="00E31DAB">
      <w:pPr>
        <w:spacing w:after="0" w:line="240" w:lineRule="auto"/>
        <w:ind w:firstLine="709"/>
        <w:jc w:val="center"/>
        <w:rPr>
          <w:rFonts w:ascii="Times New Roman" w:hAnsi="Times New Roman" w:cs="Times New Roman"/>
          <w:sz w:val="24"/>
          <w:szCs w:val="24"/>
        </w:rPr>
      </w:pPr>
      <w:r w:rsidRPr="007D1739">
        <w:rPr>
          <w:rFonts w:ascii="Times New Roman" w:hAnsi="Times New Roman" w:cs="Times New Roman"/>
          <w:sz w:val="24"/>
          <w:szCs w:val="24"/>
        </w:rPr>
        <w:t>СТАТЬЯ 7. ОСУЩЕСТВЛЕНИЕ ИСКЛЮЧИТЕЛЬНЫХ ПРАВ</w:t>
      </w:r>
    </w:p>
    <w:p w14:paraId="44239485" w14:textId="35A60881"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7.1. Подрядчик гарантирует, что по окончании Работ он будет являться надлежащим обладателем исключительных авторских прав на результаты Работ в соответствии</w:t>
      </w:r>
      <w:r w:rsidR="00AC4EB2">
        <w:rPr>
          <w:rFonts w:ascii="Times New Roman" w:hAnsi="Times New Roman" w:cs="Times New Roman"/>
          <w:sz w:val="24"/>
          <w:szCs w:val="24"/>
        </w:rPr>
        <w:t xml:space="preserve"> </w:t>
      </w:r>
      <w:r w:rsidRPr="007D1739">
        <w:rPr>
          <w:rFonts w:ascii="Times New Roman" w:hAnsi="Times New Roman" w:cs="Times New Roman"/>
          <w:sz w:val="24"/>
          <w:szCs w:val="24"/>
        </w:rPr>
        <w:t>с Гражданским кодексом Российской Федерации.</w:t>
      </w:r>
    </w:p>
    <w:p w14:paraId="24058231" w14:textId="57C35E0A"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Исключительные права на результаты интеллектуальной деятельности, созданные при выполнении </w:t>
      </w:r>
      <w:r w:rsidR="002C2187">
        <w:rPr>
          <w:rFonts w:ascii="Times New Roman" w:hAnsi="Times New Roman" w:cs="Times New Roman"/>
          <w:sz w:val="24"/>
          <w:szCs w:val="24"/>
        </w:rPr>
        <w:t>Р</w:t>
      </w:r>
      <w:r w:rsidR="002C2187" w:rsidRPr="007D1739">
        <w:rPr>
          <w:rFonts w:ascii="Times New Roman" w:hAnsi="Times New Roman" w:cs="Times New Roman"/>
          <w:sz w:val="24"/>
          <w:szCs w:val="24"/>
        </w:rPr>
        <w:t xml:space="preserve">абот </w:t>
      </w:r>
      <w:r w:rsidRPr="007D1739">
        <w:rPr>
          <w:rFonts w:ascii="Times New Roman" w:hAnsi="Times New Roman" w:cs="Times New Roman"/>
          <w:sz w:val="24"/>
          <w:szCs w:val="24"/>
        </w:rPr>
        <w:t xml:space="preserve">по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Российской </w:t>
      </w:r>
      <w:proofErr w:type="gramStart"/>
      <w:r w:rsidRPr="007D1739">
        <w:rPr>
          <w:rFonts w:ascii="Times New Roman" w:hAnsi="Times New Roman" w:cs="Times New Roman"/>
          <w:sz w:val="24"/>
          <w:szCs w:val="24"/>
        </w:rPr>
        <w:t>Федерации</w:t>
      </w:r>
      <w:proofErr w:type="gramEnd"/>
      <w:r w:rsidRPr="007D1739">
        <w:rPr>
          <w:rFonts w:ascii="Times New Roman" w:hAnsi="Times New Roman" w:cs="Times New Roman"/>
          <w:sz w:val="24"/>
          <w:szCs w:val="24"/>
        </w:rPr>
        <w:t xml:space="preserve"> от имени которой выступает Государственный заказчик.</w:t>
      </w:r>
    </w:p>
    <w:p w14:paraId="02605D68" w14:textId="56F73AE5"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7.2. Днем передачи исключительных прав является день подписания сторонами акта </w:t>
      </w:r>
      <w:r w:rsidR="002C2187">
        <w:rPr>
          <w:rFonts w:ascii="Times New Roman" w:hAnsi="Times New Roman" w:cs="Times New Roman"/>
          <w:sz w:val="24"/>
          <w:szCs w:val="24"/>
        </w:rPr>
        <w:t>сдачи-</w:t>
      </w:r>
      <w:r w:rsidRPr="007D1739">
        <w:rPr>
          <w:rFonts w:ascii="Times New Roman" w:hAnsi="Times New Roman" w:cs="Times New Roman"/>
          <w:sz w:val="24"/>
          <w:szCs w:val="24"/>
        </w:rPr>
        <w:t xml:space="preserve">приемки </w:t>
      </w:r>
      <w:r w:rsidR="002C2187">
        <w:rPr>
          <w:rFonts w:ascii="Times New Roman" w:hAnsi="Times New Roman" w:cs="Times New Roman"/>
          <w:sz w:val="24"/>
          <w:szCs w:val="24"/>
        </w:rPr>
        <w:t>выполненных</w:t>
      </w:r>
      <w:r w:rsidR="002C2187" w:rsidRPr="007D1739">
        <w:rPr>
          <w:rFonts w:ascii="Times New Roman" w:hAnsi="Times New Roman" w:cs="Times New Roman"/>
          <w:sz w:val="24"/>
          <w:szCs w:val="24"/>
        </w:rPr>
        <w:t xml:space="preserve"> </w:t>
      </w:r>
      <w:r w:rsidRPr="007D1739">
        <w:rPr>
          <w:rFonts w:ascii="Times New Roman" w:hAnsi="Times New Roman" w:cs="Times New Roman"/>
          <w:sz w:val="24"/>
          <w:szCs w:val="24"/>
        </w:rPr>
        <w:t xml:space="preserve">работ в соответствии с условиями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w:t>
      </w:r>
    </w:p>
    <w:p w14:paraId="45EC1CD2" w14:textId="463337CC"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7.3. Подрядчик не вправе требовать от</w:t>
      </w:r>
      <w:r w:rsidR="004B6543">
        <w:rPr>
          <w:rFonts w:ascii="Times New Roman" w:hAnsi="Times New Roman" w:cs="Times New Roman"/>
          <w:sz w:val="24"/>
          <w:szCs w:val="24"/>
        </w:rPr>
        <w:t xml:space="preserve"> Заказчика,</w:t>
      </w:r>
      <w:r w:rsidRPr="007D1739">
        <w:rPr>
          <w:rFonts w:ascii="Times New Roman" w:hAnsi="Times New Roman" w:cs="Times New Roman"/>
          <w:sz w:val="24"/>
          <w:szCs w:val="24"/>
        </w:rPr>
        <w:t xml:space="preserve"> Государственного заказчика предоставления права на участие в реализации результатов Работ.</w:t>
      </w:r>
    </w:p>
    <w:p w14:paraId="0E1A8D6B" w14:textId="33AD873C"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7.4. </w:t>
      </w:r>
      <w:r w:rsidR="00AC4EB2">
        <w:rPr>
          <w:rFonts w:ascii="Times New Roman" w:hAnsi="Times New Roman" w:cs="Times New Roman"/>
          <w:sz w:val="24"/>
          <w:szCs w:val="24"/>
        </w:rPr>
        <w:t xml:space="preserve">Заказчик и </w:t>
      </w:r>
      <w:r w:rsidRPr="007D1739">
        <w:rPr>
          <w:rFonts w:ascii="Times New Roman" w:hAnsi="Times New Roman" w:cs="Times New Roman"/>
          <w:sz w:val="24"/>
          <w:szCs w:val="24"/>
        </w:rPr>
        <w:t xml:space="preserve">Государственный заказчик вправе использовать результаты Работ в своей последующей деятельности так часто, как это </w:t>
      </w:r>
      <w:proofErr w:type="gramStart"/>
      <w:r w:rsidRPr="007D1739">
        <w:rPr>
          <w:rFonts w:ascii="Times New Roman" w:hAnsi="Times New Roman" w:cs="Times New Roman"/>
          <w:sz w:val="24"/>
          <w:szCs w:val="24"/>
        </w:rPr>
        <w:t xml:space="preserve">будет необходимо при этом ответственность </w:t>
      </w:r>
      <w:r w:rsidR="00AC4EB2" w:rsidRPr="00AC4EB2">
        <w:rPr>
          <w:rFonts w:ascii="Times New Roman" w:hAnsi="Times New Roman" w:cs="Times New Roman"/>
          <w:sz w:val="24"/>
          <w:szCs w:val="24"/>
        </w:rPr>
        <w:t>за применение результата Работ в своей последующей деятельности с Подрядчика снимается</w:t>
      </w:r>
      <w:proofErr w:type="gramEnd"/>
      <w:r w:rsidRPr="007D1739">
        <w:rPr>
          <w:rFonts w:ascii="Times New Roman" w:hAnsi="Times New Roman" w:cs="Times New Roman"/>
          <w:sz w:val="24"/>
          <w:szCs w:val="24"/>
        </w:rPr>
        <w:t>.</w:t>
      </w:r>
    </w:p>
    <w:p w14:paraId="2BB00648" w14:textId="1294CA25" w:rsidR="007D1739" w:rsidRPr="007D1739" w:rsidRDefault="007D1739" w:rsidP="00E31DAB">
      <w:pPr>
        <w:spacing w:after="0" w:line="240" w:lineRule="auto"/>
        <w:ind w:firstLine="709"/>
        <w:jc w:val="both"/>
        <w:rPr>
          <w:rFonts w:ascii="Times New Roman" w:hAnsi="Times New Roman" w:cs="Times New Roman"/>
          <w:sz w:val="24"/>
          <w:szCs w:val="24"/>
          <w:lang w:eastAsia="ar-SA"/>
        </w:rPr>
      </w:pPr>
      <w:r w:rsidRPr="007D1739">
        <w:rPr>
          <w:rFonts w:ascii="Times New Roman" w:hAnsi="Times New Roman" w:cs="Times New Roman"/>
          <w:sz w:val="24"/>
          <w:szCs w:val="24"/>
        </w:rPr>
        <w:t xml:space="preserve">7.5. Государственному заказчику принадлежит исключительное право использовать произведение архитектуры, градостроительства, созданное в ходе выполнения настоящего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путем разработки проектной документации </w:t>
      </w:r>
      <w:r w:rsidR="002C2187">
        <w:rPr>
          <w:rFonts w:ascii="Times New Roman" w:hAnsi="Times New Roman" w:cs="Times New Roman"/>
          <w:sz w:val="24"/>
          <w:szCs w:val="24"/>
        </w:rPr>
        <w:t>О</w:t>
      </w:r>
      <w:r w:rsidR="002C2187" w:rsidRPr="007D1739">
        <w:rPr>
          <w:rFonts w:ascii="Times New Roman" w:hAnsi="Times New Roman" w:cs="Times New Roman"/>
          <w:sz w:val="24"/>
          <w:szCs w:val="24"/>
        </w:rPr>
        <w:t xml:space="preserve">бъекта </w:t>
      </w:r>
      <w:r w:rsidRPr="007D1739">
        <w:rPr>
          <w:rFonts w:ascii="Times New Roman" w:hAnsi="Times New Roman" w:cs="Times New Roman"/>
          <w:sz w:val="24"/>
          <w:szCs w:val="24"/>
        </w:rPr>
        <w:t>на основе указанного произведения, а также путем реализации произведения архитектуры, градостроительства.</w:t>
      </w:r>
    </w:p>
    <w:p w14:paraId="1AEDCBC7" w14:textId="4F298450"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lastRenderedPageBreak/>
        <w:t>7.6. </w:t>
      </w:r>
      <w:r w:rsidR="00AC4EB2">
        <w:rPr>
          <w:rFonts w:ascii="Times New Roman" w:hAnsi="Times New Roman" w:cs="Times New Roman"/>
          <w:sz w:val="24"/>
          <w:szCs w:val="24"/>
        </w:rPr>
        <w:t xml:space="preserve">Заказчик и </w:t>
      </w:r>
      <w:r w:rsidRPr="007D1739">
        <w:rPr>
          <w:rFonts w:ascii="Times New Roman" w:hAnsi="Times New Roman" w:cs="Times New Roman"/>
          <w:sz w:val="24"/>
          <w:szCs w:val="24"/>
        </w:rPr>
        <w:t>Государственный заказчик име</w:t>
      </w:r>
      <w:r w:rsidR="00AC4EB2">
        <w:rPr>
          <w:rFonts w:ascii="Times New Roman" w:hAnsi="Times New Roman" w:cs="Times New Roman"/>
          <w:sz w:val="24"/>
          <w:szCs w:val="24"/>
        </w:rPr>
        <w:t>ю</w:t>
      </w:r>
      <w:r w:rsidRPr="007D1739">
        <w:rPr>
          <w:rFonts w:ascii="Times New Roman" w:hAnsi="Times New Roman" w:cs="Times New Roman"/>
          <w:sz w:val="24"/>
          <w:szCs w:val="24"/>
        </w:rPr>
        <w:t xml:space="preserve">т право на многократное использование проектной документации </w:t>
      </w:r>
      <w:r w:rsidR="002C2187">
        <w:rPr>
          <w:rFonts w:ascii="Times New Roman" w:hAnsi="Times New Roman" w:cs="Times New Roman"/>
          <w:sz w:val="24"/>
          <w:szCs w:val="24"/>
        </w:rPr>
        <w:t>О</w:t>
      </w:r>
      <w:r w:rsidR="002C2187" w:rsidRPr="007D1739">
        <w:rPr>
          <w:rFonts w:ascii="Times New Roman" w:hAnsi="Times New Roman" w:cs="Times New Roman"/>
          <w:sz w:val="24"/>
          <w:szCs w:val="24"/>
        </w:rPr>
        <w:t>бъекта</w:t>
      </w:r>
      <w:r w:rsidRPr="007D1739">
        <w:rPr>
          <w:rFonts w:ascii="Times New Roman" w:hAnsi="Times New Roman" w:cs="Times New Roman"/>
          <w:sz w:val="24"/>
          <w:szCs w:val="24"/>
        </w:rPr>
        <w:t>, разработанной на основе произведения архитектуры, градостроительства, без согласия автора произведения архитектуры, градостроительства.</w:t>
      </w:r>
    </w:p>
    <w:p w14:paraId="2FAF600B" w14:textId="1C9F0FDF" w:rsidR="007D1739" w:rsidRPr="007D1739" w:rsidRDefault="007D1739" w:rsidP="00E31DAB">
      <w:pPr>
        <w:spacing w:after="0" w:line="240" w:lineRule="auto"/>
        <w:ind w:firstLine="709"/>
        <w:jc w:val="both"/>
        <w:rPr>
          <w:rFonts w:ascii="Times New Roman" w:hAnsi="Times New Roman" w:cs="Times New Roman"/>
          <w:sz w:val="24"/>
          <w:szCs w:val="24"/>
          <w:lang w:eastAsia="ru-RU"/>
        </w:rPr>
      </w:pPr>
      <w:r w:rsidRPr="007D1739">
        <w:rPr>
          <w:rFonts w:ascii="Times New Roman" w:hAnsi="Times New Roman" w:cs="Times New Roman"/>
          <w:sz w:val="24"/>
          <w:szCs w:val="24"/>
        </w:rPr>
        <w:t xml:space="preserve">7.7. 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(служебное произведение), принадлежит работнику (автору).</w:t>
      </w:r>
    </w:p>
    <w:p w14:paraId="76045C29" w14:textId="6DA2FF0D"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7.8. Подрядчик гарантирует заключение с привлеченными им при исполнении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Российской Федерации;</w:t>
      </w:r>
    </w:p>
    <w:p w14:paraId="20508CC1" w14:textId="7777777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7.9. Передаваемые Подрядчиком исключительные права означают право Российской </w:t>
      </w:r>
      <w:proofErr w:type="gramStart"/>
      <w:r w:rsidRPr="007D1739">
        <w:rPr>
          <w:rFonts w:ascii="Times New Roman" w:hAnsi="Times New Roman" w:cs="Times New Roman"/>
          <w:sz w:val="24"/>
          <w:szCs w:val="24"/>
        </w:rPr>
        <w:t>Федерации</w:t>
      </w:r>
      <w:proofErr w:type="gramEnd"/>
      <w:r w:rsidRPr="007D1739">
        <w:rPr>
          <w:rFonts w:ascii="Times New Roman" w:hAnsi="Times New Roman" w:cs="Times New Roman"/>
          <w:sz w:val="24"/>
          <w:szCs w:val="24"/>
        </w:rPr>
        <w:t xml:space="preserve"> от имени которой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4D348554" w14:textId="40835612" w:rsid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7.10. </w:t>
      </w:r>
      <w:proofErr w:type="gramStart"/>
      <w:r w:rsidRPr="007D1739">
        <w:rPr>
          <w:rFonts w:ascii="Times New Roman" w:hAnsi="Times New Roman" w:cs="Times New Roman"/>
          <w:sz w:val="24"/>
          <w:szCs w:val="24"/>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у, и иных исключительных прав на результаты интеллектуальной деятельности, подрядчик обязуется совместно с</w:t>
      </w:r>
      <w:r w:rsidR="004B6543">
        <w:rPr>
          <w:rFonts w:ascii="Times New Roman" w:hAnsi="Times New Roman" w:cs="Times New Roman"/>
          <w:sz w:val="24"/>
          <w:szCs w:val="24"/>
        </w:rPr>
        <w:t xml:space="preserve"> Заказчиком (</w:t>
      </w:r>
      <w:r w:rsidRPr="007D1739">
        <w:rPr>
          <w:rFonts w:ascii="Times New Roman" w:hAnsi="Times New Roman" w:cs="Times New Roman"/>
          <w:sz w:val="24"/>
          <w:szCs w:val="24"/>
        </w:rPr>
        <w:t>Государственным заказчиком</w:t>
      </w:r>
      <w:r w:rsidR="004B6543">
        <w:rPr>
          <w:rFonts w:ascii="Times New Roman" w:hAnsi="Times New Roman" w:cs="Times New Roman"/>
          <w:sz w:val="24"/>
          <w:szCs w:val="24"/>
        </w:rPr>
        <w:t>)</w:t>
      </w:r>
      <w:r w:rsidRPr="007D1739">
        <w:rPr>
          <w:rFonts w:ascii="Times New Roman" w:hAnsi="Times New Roman" w:cs="Times New Roman"/>
          <w:sz w:val="24"/>
          <w:szCs w:val="24"/>
        </w:rPr>
        <w:t xml:space="preserve"> и (или) Российской Федерацией выступать в защиту интересов сторон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а в случае неблагоприятного решения суда - возместить убытки.</w:t>
      </w:r>
      <w:proofErr w:type="gramEnd"/>
    </w:p>
    <w:p w14:paraId="11591A9A" w14:textId="77777777" w:rsidR="002C2187" w:rsidRPr="007D1739" w:rsidRDefault="002C2187" w:rsidP="00E31DAB">
      <w:pPr>
        <w:spacing w:after="0" w:line="240" w:lineRule="auto"/>
        <w:ind w:firstLine="709"/>
        <w:jc w:val="both"/>
        <w:rPr>
          <w:rFonts w:ascii="Times New Roman" w:hAnsi="Times New Roman" w:cs="Times New Roman"/>
          <w:sz w:val="24"/>
          <w:szCs w:val="24"/>
        </w:rPr>
      </w:pPr>
    </w:p>
    <w:p w14:paraId="5BB2D738" w14:textId="77777777" w:rsidR="007D1739" w:rsidRPr="007D1739" w:rsidRDefault="007D1739" w:rsidP="007D1739">
      <w:pPr>
        <w:spacing w:after="0" w:line="240" w:lineRule="auto"/>
        <w:jc w:val="center"/>
        <w:rPr>
          <w:rFonts w:ascii="Times New Roman" w:hAnsi="Times New Roman" w:cs="Times New Roman"/>
          <w:sz w:val="24"/>
          <w:szCs w:val="24"/>
        </w:rPr>
      </w:pPr>
      <w:r w:rsidRPr="007D1739">
        <w:rPr>
          <w:rFonts w:ascii="Times New Roman" w:hAnsi="Times New Roman" w:cs="Times New Roman"/>
          <w:sz w:val="24"/>
          <w:szCs w:val="24"/>
        </w:rPr>
        <w:t>СТАТЬЯ 8. ОСОБЫЕ УСЛОВИЯ</w:t>
      </w:r>
    </w:p>
    <w:p w14:paraId="09F733D2" w14:textId="545F8B53"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8.1. При исполнении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не допускается перемена Подрядчика, за исключением случаев, если новый Подрядчик является правопреемником вследствие реорганизации юридического лица в форме преобразования, слияния или присоединения.</w:t>
      </w:r>
    </w:p>
    <w:p w14:paraId="6B8BA7AC" w14:textId="34F20662"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8.2. Условия настоящего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могут быть изменены в случаях, предусмотренных законодательством Российской Федерации, в том числе по соглашению Сторон.</w:t>
      </w:r>
    </w:p>
    <w:p w14:paraId="67AC6E03" w14:textId="201D7150"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8.3. Для выполнения Работ по настоящему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у Подрядчик имеет право привлечь к исполнению своих обязательств по настоящему </w:t>
      </w:r>
      <w:r w:rsidR="00777C40">
        <w:rPr>
          <w:rFonts w:ascii="Times New Roman" w:hAnsi="Times New Roman" w:cs="Times New Roman"/>
          <w:sz w:val="24"/>
          <w:szCs w:val="24"/>
        </w:rPr>
        <w:t>Договор</w:t>
      </w:r>
      <w:r w:rsidRPr="007D1739">
        <w:rPr>
          <w:rFonts w:ascii="Times New Roman" w:hAnsi="Times New Roman" w:cs="Times New Roman"/>
          <w:sz w:val="24"/>
          <w:szCs w:val="24"/>
        </w:rPr>
        <w:t>у других лиц (</w:t>
      </w:r>
      <w:r w:rsidR="002C2187">
        <w:rPr>
          <w:rFonts w:ascii="Times New Roman" w:hAnsi="Times New Roman" w:cs="Times New Roman"/>
          <w:sz w:val="24"/>
          <w:szCs w:val="24"/>
        </w:rPr>
        <w:t>с</w:t>
      </w:r>
      <w:r w:rsidR="002C2187" w:rsidRPr="007D1739">
        <w:rPr>
          <w:rFonts w:ascii="Times New Roman" w:hAnsi="Times New Roman" w:cs="Times New Roman"/>
          <w:sz w:val="24"/>
          <w:szCs w:val="24"/>
        </w:rPr>
        <w:t>убподрядчиков</w:t>
      </w:r>
      <w:r w:rsidRPr="007D1739">
        <w:rPr>
          <w:rFonts w:ascii="Times New Roman" w:hAnsi="Times New Roman" w:cs="Times New Roman"/>
          <w:sz w:val="24"/>
          <w:szCs w:val="24"/>
        </w:rPr>
        <w:t>), соответствующих требованиям законодательства.</w:t>
      </w:r>
    </w:p>
    <w:p w14:paraId="5D056518" w14:textId="2490DB83"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Координация деятельности </w:t>
      </w:r>
      <w:r w:rsidR="002C2187">
        <w:rPr>
          <w:rFonts w:ascii="Times New Roman" w:hAnsi="Times New Roman" w:cs="Times New Roman"/>
          <w:sz w:val="24"/>
          <w:szCs w:val="24"/>
        </w:rPr>
        <w:t>с</w:t>
      </w:r>
      <w:r w:rsidR="002C2187" w:rsidRPr="007D1739">
        <w:rPr>
          <w:rFonts w:ascii="Times New Roman" w:hAnsi="Times New Roman" w:cs="Times New Roman"/>
          <w:sz w:val="24"/>
          <w:szCs w:val="24"/>
        </w:rPr>
        <w:t xml:space="preserve">убподрядчиков </w:t>
      </w:r>
      <w:r w:rsidRPr="007D1739">
        <w:rPr>
          <w:rFonts w:ascii="Times New Roman" w:hAnsi="Times New Roman" w:cs="Times New Roman"/>
          <w:sz w:val="24"/>
          <w:szCs w:val="24"/>
        </w:rPr>
        <w:t>и ответственность за выполнение ими своих обязательств возлагается на Подрядчика.</w:t>
      </w:r>
    </w:p>
    <w:p w14:paraId="33043B29" w14:textId="6441F513"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Ни при каких обстоятельствах Подрядчик не может быть освобожден</w:t>
      </w:r>
      <w:r w:rsidR="00AC4EB2">
        <w:rPr>
          <w:rFonts w:ascii="Times New Roman" w:hAnsi="Times New Roman" w:cs="Times New Roman"/>
          <w:sz w:val="24"/>
          <w:szCs w:val="24"/>
        </w:rPr>
        <w:t xml:space="preserve"> </w:t>
      </w:r>
      <w:r w:rsidRPr="007D1739">
        <w:rPr>
          <w:rFonts w:ascii="Times New Roman" w:hAnsi="Times New Roman" w:cs="Times New Roman"/>
          <w:sz w:val="24"/>
          <w:szCs w:val="24"/>
        </w:rPr>
        <w:t xml:space="preserve">от ответственности перед </w:t>
      </w:r>
      <w:r w:rsidR="00AC4EB2">
        <w:rPr>
          <w:rFonts w:ascii="Times New Roman" w:hAnsi="Times New Roman" w:cs="Times New Roman"/>
          <w:sz w:val="24"/>
          <w:szCs w:val="24"/>
        </w:rPr>
        <w:t>З</w:t>
      </w:r>
      <w:r w:rsidRPr="007D1739">
        <w:rPr>
          <w:rFonts w:ascii="Times New Roman" w:hAnsi="Times New Roman" w:cs="Times New Roman"/>
          <w:sz w:val="24"/>
          <w:szCs w:val="24"/>
        </w:rPr>
        <w:t xml:space="preserve">аказчиком за действия поставщика или </w:t>
      </w:r>
      <w:r w:rsidR="002C2187">
        <w:rPr>
          <w:rFonts w:ascii="Times New Roman" w:hAnsi="Times New Roman" w:cs="Times New Roman"/>
          <w:sz w:val="24"/>
          <w:szCs w:val="24"/>
        </w:rPr>
        <w:t>с</w:t>
      </w:r>
      <w:r w:rsidRPr="007D1739">
        <w:rPr>
          <w:rFonts w:ascii="Times New Roman" w:hAnsi="Times New Roman" w:cs="Times New Roman"/>
          <w:sz w:val="24"/>
          <w:szCs w:val="24"/>
        </w:rPr>
        <w:t xml:space="preserve">убподрядчика, наносящие ущерб или препятствующие выполнению Работ по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у.</w:t>
      </w:r>
    </w:p>
    <w:p w14:paraId="445E6DE2" w14:textId="5163B47D" w:rsidR="007D1739" w:rsidRPr="007D1739" w:rsidRDefault="00AC4EB2" w:rsidP="00E3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7D1739" w:rsidRPr="007D1739">
        <w:rPr>
          <w:rFonts w:ascii="Times New Roman" w:hAnsi="Times New Roman" w:cs="Times New Roman"/>
          <w:sz w:val="24"/>
          <w:szCs w:val="24"/>
        </w:rPr>
        <w:t xml:space="preserve">аказчик не несет ответственности перед </w:t>
      </w:r>
      <w:r w:rsidR="002C2187">
        <w:rPr>
          <w:rFonts w:ascii="Times New Roman" w:hAnsi="Times New Roman" w:cs="Times New Roman"/>
          <w:sz w:val="24"/>
          <w:szCs w:val="24"/>
        </w:rPr>
        <w:t>с</w:t>
      </w:r>
      <w:r w:rsidR="002C2187" w:rsidRPr="007D1739">
        <w:rPr>
          <w:rFonts w:ascii="Times New Roman" w:hAnsi="Times New Roman" w:cs="Times New Roman"/>
          <w:sz w:val="24"/>
          <w:szCs w:val="24"/>
        </w:rPr>
        <w:t>убподрядчиками</w:t>
      </w:r>
      <w:r w:rsidR="007D1739" w:rsidRPr="007D1739">
        <w:rPr>
          <w:rFonts w:ascii="Times New Roman" w:hAnsi="Times New Roman" w:cs="Times New Roman"/>
          <w:sz w:val="24"/>
          <w:szCs w:val="24"/>
        </w:rPr>
        <w:t xml:space="preserve">, привлеченными Подрядчиком к исполнению обязательств по настоящему </w:t>
      </w:r>
      <w:r w:rsidR="00777C40">
        <w:rPr>
          <w:rFonts w:ascii="Times New Roman" w:hAnsi="Times New Roman" w:cs="Times New Roman"/>
          <w:sz w:val="24"/>
          <w:szCs w:val="24"/>
        </w:rPr>
        <w:t>Договор</w:t>
      </w:r>
      <w:r w:rsidR="007D1739" w:rsidRPr="007D1739">
        <w:rPr>
          <w:rFonts w:ascii="Times New Roman" w:hAnsi="Times New Roman" w:cs="Times New Roman"/>
          <w:sz w:val="24"/>
          <w:szCs w:val="24"/>
        </w:rPr>
        <w:t>у.</w:t>
      </w:r>
    </w:p>
    <w:p w14:paraId="75AA56B5" w14:textId="7777777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8.4. Подрядчик принимает на себя обязательства:</w:t>
      </w:r>
    </w:p>
    <w:p w14:paraId="22CD5544" w14:textId="63DC9E51"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8.4.1. В срок не более 5 (пяти) рабочих дней со дня заключения договора</w:t>
      </w:r>
      <w:r w:rsidR="00FD7DD7">
        <w:rPr>
          <w:rFonts w:ascii="Times New Roman" w:hAnsi="Times New Roman" w:cs="Times New Roman"/>
          <w:sz w:val="24"/>
          <w:szCs w:val="24"/>
        </w:rPr>
        <w:br/>
      </w:r>
      <w:r w:rsidRPr="007D1739">
        <w:rPr>
          <w:rFonts w:ascii="Times New Roman" w:hAnsi="Times New Roman" w:cs="Times New Roman"/>
          <w:sz w:val="24"/>
          <w:szCs w:val="24"/>
        </w:rPr>
        <w:t>с Субподрядчиком</w:t>
      </w:r>
      <w:r w:rsidR="003E709C">
        <w:rPr>
          <w:rFonts w:ascii="Times New Roman" w:hAnsi="Times New Roman" w:cs="Times New Roman"/>
          <w:sz w:val="24"/>
          <w:szCs w:val="24"/>
        </w:rPr>
        <w:t xml:space="preserve"> (соисполнителем)</w:t>
      </w:r>
      <w:r w:rsidRPr="007D1739">
        <w:rPr>
          <w:rFonts w:ascii="Times New Roman" w:hAnsi="Times New Roman" w:cs="Times New Roman"/>
          <w:sz w:val="24"/>
          <w:szCs w:val="24"/>
        </w:rPr>
        <w:t xml:space="preserve"> представить </w:t>
      </w:r>
      <w:r w:rsidR="004B6543">
        <w:rPr>
          <w:rFonts w:ascii="Times New Roman" w:hAnsi="Times New Roman" w:cs="Times New Roman"/>
          <w:sz w:val="24"/>
          <w:szCs w:val="24"/>
        </w:rPr>
        <w:t>З</w:t>
      </w:r>
      <w:r w:rsidRPr="007D1739">
        <w:rPr>
          <w:rFonts w:ascii="Times New Roman" w:hAnsi="Times New Roman" w:cs="Times New Roman"/>
          <w:sz w:val="24"/>
          <w:szCs w:val="24"/>
        </w:rPr>
        <w:t>аказчику:</w:t>
      </w:r>
    </w:p>
    <w:p w14:paraId="3A4CE0C1" w14:textId="785215F5"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 копию договора (договоров), заключенного с </w:t>
      </w:r>
      <w:r w:rsidR="002C2187">
        <w:rPr>
          <w:rFonts w:ascii="Times New Roman" w:hAnsi="Times New Roman" w:cs="Times New Roman"/>
          <w:sz w:val="24"/>
          <w:szCs w:val="24"/>
        </w:rPr>
        <w:t>с</w:t>
      </w:r>
      <w:r w:rsidR="002C2187" w:rsidRPr="007D1739">
        <w:rPr>
          <w:rFonts w:ascii="Times New Roman" w:hAnsi="Times New Roman" w:cs="Times New Roman"/>
          <w:sz w:val="24"/>
          <w:szCs w:val="24"/>
        </w:rPr>
        <w:t>убподрядчиком</w:t>
      </w:r>
      <w:r w:rsidR="002C2187">
        <w:rPr>
          <w:rFonts w:ascii="Times New Roman" w:hAnsi="Times New Roman" w:cs="Times New Roman"/>
          <w:sz w:val="24"/>
          <w:szCs w:val="24"/>
        </w:rPr>
        <w:t xml:space="preserve"> </w:t>
      </w:r>
      <w:r w:rsidR="00F06860">
        <w:rPr>
          <w:rFonts w:ascii="Times New Roman" w:hAnsi="Times New Roman" w:cs="Times New Roman"/>
          <w:sz w:val="24"/>
          <w:szCs w:val="24"/>
        </w:rPr>
        <w:t>(соисполнителем)</w:t>
      </w:r>
      <w:r w:rsidRPr="007D1739">
        <w:rPr>
          <w:rFonts w:ascii="Times New Roman" w:hAnsi="Times New Roman" w:cs="Times New Roman"/>
          <w:sz w:val="24"/>
          <w:szCs w:val="24"/>
        </w:rPr>
        <w:t>, заверенную Подрядчиком.</w:t>
      </w:r>
    </w:p>
    <w:p w14:paraId="325717CB" w14:textId="0021506B"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Подрядчик и привлекаемые </w:t>
      </w:r>
      <w:r w:rsidR="003E709C">
        <w:rPr>
          <w:rFonts w:ascii="Times New Roman" w:hAnsi="Times New Roman" w:cs="Times New Roman"/>
          <w:sz w:val="24"/>
          <w:szCs w:val="24"/>
        </w:rPr>
        <w:t xml:space="preserve">сторонние </w:t>
      </w:r>
      <w:r w:rsidRPr="007D1739">
        <w:rPr>
          <w:rFonts w:ascii="Times New Roman" w:hAnsi="Times New Roman" w:cs="Times New Roman"/>
          <w:sz w:val="24"/>
          <w:szCs w:val="24"/>
        </w:rPr>
        <w:t>организации</w:t>
      </w:r>
      <w:r w:rsidR="003E709C">
        <w:rPr>
          <w:rFonts w:ascii="Times New Roman" w:hAnsi="Times New Roman" w:cs="Times New Roman"/>
          <w:sz w:val="24"/>
          <w:szCs w:val="24"/>
        </w:rPr>
        <w:t xml:space="preserve"> (субподрядчики или соисполнители)</w:t>
      </w:r>
      <w:r w:rsidRPr="007D1739">
        <w:rPr>
          <w:rFonts w:ascii="Times New Roman" w:hAnsi="Times New Roman" w:cs="Times New Roman"/>
          <w:sz w:val="24"/>
          <w:szCs w:val="24"/>
        </w:rPr>
        <w:t xml:space="preserve"> должны обладать предусмотренными действующим законодательством документами, подтверждающими их право на выполнение </w:t>
      </w:r>
      <w:r w:rsidR="002C2187">
        <w:rPr>
          <w:rFonts w:ascii="Times New Roman" w:hAnsi="Times New Roman" w:cs="Times New Roman"/>
          <w:sz w:val="24"/>
          <w:szCs w:val="24"/>
        </w:rPr>
        <w:t>Р</w:t>
      </w:r>
      <w:r w:rsidRPr="007D1739">
        <w:rPr>
          <w:rFonts w:ascii="Times New Roman" w:hAnsi="Times New Roman" w:cs="Times New Roman"/>
          <w:sz w:val="24"/>
          <w:szCs w:val="24"/>
        </w:rPr>
        <w:t xml:space="preserve">абот по настоящему </w:t>
      </w:r>
      <w:r w:rsidR="00777C40">
        <w:rPr>
          <w:rFonts w:ascii="Times New Roman" w:hAnsi="Times New Roman" w:cs="Times New Roman"/>
          <w:sz w:val="24"/>
          <w:szCs w:val="24"/>
        </w:rPr>
        <w:t>Договор</w:t>
      </w:r>
      <w:r w:rsidRPr="007D1739">
        <w:rPr>
          <w:rFonts w:ascii="Times New Roman" w:hAnsi="Times New Roman" w:cs="Times New Roman"/>
          <w:sz w:val="24"/>
          <w:szCs w:val="24"/>
        </w:rPr>
        <w:t>у.</w:t>
      </w:r>
    </w:p>
    <w:p w14:paraId="52388BC1" w14:textId="1A14CABC"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8.4.2. В случае замены </w:t>
      </w:r>
      <w:r w:rsidR="002C2187">
        <w:rPr>
          <w:rFonts w:ascii="Times New Roman" w:hAnsi="Times New Roman" w:cs="Times New Roman"/>
          <w:sz w:val="24"/>
          <w:szCs w:val="24"/>
        </w:rPr>
        <w:t>с</w:t>
      </w:r>
      <w:r w:rsidR="002C2187" w:rsidRPr="007D1739">
        <w:rPr>
          <w:rFonts w:ascii="Times New Roman" w:hAnsi="Times New Roman" w:cs="Times New Roman"/>
          <w:sz w:val="24"/>
          <w:szCs w:val="24"/>
        </w:rPr>
        <w:t>убподрядчика</w:t>
      </w:r>
      <w:r w:rsidR="002C2187">
        <w:rPr>
          <w:rFonts w:ascii="Times New Roman" w:hAnsi="Times New Roman" w:cs="Times New Roman"/>
          <w:sz w:val="24"/>
          <w:szCs w:val="24"/>
        </w:rPr>
        <w:t xml:space="preserve"> </w:t>
      </w:r>
      <w:r w:rsidR="003E709C">
        <w:rPr>
          <w:rFonts w:ascii="Times New Roman" w:hAnsi="Times New Roman" w:cs="Times New Roman"/>
          <w:sz w:val="24"/>
          <w:szCs w:val="24"/>
        </w:rPr>
        <w:t>(соисполнителя)</w:t>
      </w:r>
      <w:r w:rsidRPr="007D1739">
        <w:rPr>
          <w:rFonts w:ascii="Times New Roman" w:hAnsi="Times New Roman" w:cs="Times New Roman"/>
          <w:sz w:val="24"/>
          <w:szCs w:val="24"/>
        </w:rPr>
        <w:t xml:space="preserve"> на этапе исполнения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на другого субподрядчика </w:t>
      </w:r>
      <w:r w:rsidR="003E709C">
        <w:rPr>
          <w:rFonts w:ascii="Times New Roman" w:hAnsi="Times New Roman" w:cs="Times New Roman"/>
          <w:sz w:val="24"/>
          <w:szCs w:val="24"/>
        </w:rPr>
        <w:t xml:space="preserve">(соисполнителя) </w:t>
      </w:r>
      <w:r w:rsidRPr="007D1739">
        <w:rPr>
          <w:rFonts w:ascii="Times New Roman" w:hAnsi="Times New Roman" w:cs="Times New Roman"/>
          <w:sz w:val="24"/>
          <w:szCs w:val="24"/>
        </w:rPr>
        <w:t xml:space="preserve">представлять </w:t>
      </w:r>
      <w:r w:rsidR="004B6543">
        <w:rPr>
          <w:rFonts w:ascii="Times New Roman" w:hAnsi="Times New Roman" w:cs="Times New Roman"/>
          <w:sz w:val="24"/>
          <w:szCs w:val="24"/>
        </w:rPr>
        <w:t>З</w:t>
      </w:r>
      <w:r w:rsidRPr="007D1739">
        <w:rPr>
          <w:rFonts w:ascii="Times New Roman" w:hAnsi="Times New Roman" w:cs="Times New Roman"/>
          <w:sz w:val="24"/>
          <w:szCs w:val="24"/>
        </w:rPr>
        <w:t>аказчику документы, указанные в пункте 8.4.1. настоящей статьи, в течение 5 (пяти) рабочих дней со дня заключения договора с новым Субподрядчиком</w:t>
      </w:r>
      <w:r w:rsidR="003E709C">
        <w:rPr>
          <w:rFonts w:ascii="Times New Roman" w:hAnsi="Times New Roman" w:cs="Times New Roman"/>
          <w:sz w:val="24"/>
          <w:szCs w:val="24"/>
        </w:rPr>
        <w:t xml:space="preserve"> (соисполнителем)</w:t>
      </w:r>
      <w:r w:rsidRPr="007D1739">
        <w:rPr>
          <w:rFonts w:ascii="Times New Roman" w:hAnsi="Times New Roman" w:cs="Times New Roman"/>
          <w:sz w:val="24"/>
          <w:szCs w:val="24"/>
        </w:rPr>
        <w:t>.</w:t>
      </w:r>
    </w:p>
    <w:p w14:paraId="5E56501D" w14:textId="024A94E8"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8.4.3. Подрядчик несет перед </w:t>
      </w:r>
      <w:r w:rsidR="00AC4EB2">
        <w:rPr>
          <w:rFonts w:ascii="Times New Roman" w:hAnsi="Times New Roman" w:cs="Times New Roman"/>
          <w:sz w:val="24"/>
          <w:szCs w:val="24"/>
        </w:rPr>
        <w:t>З</w:t>
      </w:r>
      <w:r w:rsidRPr="007D1739">
        <w:rPr>
          <w:rFonts w:ascii="Times New Roman" w:hAnsi="Times New Roman" w:cs="Times New Roman"/>
          <w:sz w:val="24"/>
          <w:szCs w:val="24"/>
        </w:rPr>
        <w:t>аказчиком ответственность</w:t>
      </w:r>
      <w:r w:rsidR="00AC4EB2">
        <w:rPr>
          <w:rFonts w:ascii="Times New Roman" w:hAnsi="Times New Roman" w:cs="Times New Roman"/>
          <w:sz w:val="24"/>
          <w:szCs w:val="24"/>
        </w:rPr>
        <w:t xml:space="preserve"> </w:t>
      </w:r>
      <w:r w:rsidRPr="007D1739">
        <w:rPr>
          <w:rFonts w:ascii="Times New Roman" w:hAnsi="Times New Roman" w:cs="Times New Roman"/>
          <w:sz w:val="24"/>
          <w:szCs w:val="24"/>
        </w:rPr>
        <w:t xml:space="preserve">за последствия неисполнения или ненадлежащего исполнения обязательств субподрядчиком </w:t>
      </w:r>
      <w:r w:rsidR="003E709C">
        <w:rPr>
          <w:rFonts w:ascii="Times New Roman" w:hAnsi="Times New Roman" w:cs="Times New Roman"/>
          <w:sz w:val="24"/>
          <w:szCs w:val="24"/>
        </w:rPr>
        <w:t xml:space="preserve">(соисполнителем) </w:t>
      </w:r>
      <w:r w:rsidRPr="007D1739">
        <w:rPr>
          <w:rFonts w:ascii="Times New Roman" w:hAnsi="Times New Roman" w:cs="Times New Roman"/>
          <w:sz w:val="24"/>
          <w:szCs w:val="24"/>
        </w:rPr>
        <w:t xml:space="preserve">в </w:t>
      </w:r>
      <w:r w:rsidRPr="007D1739">
        <w:rPr>
          <w:rFonts w:ascii="Times New Roman" w:hAnsi="Times New Roman" w:cs="Times New Roman"/>
          <w:sz w:val="24"/>
          <w:szCs w:val="24"/>
        </w:rPr>
        <w:lastRenderedPageBreak/>
        <w:t>соответствии с правилами пункта 1 статьи 313 и статьи 403 Гражданского кодекса Российской Федерации.</w:t>
      </w:r>
    </w:p>
    <w:p w14:paraId="304C630B" w14:textId="7777777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8.5. Подрядчик вправе:</w:t>
      </w:r>
    </w:p>
    <w:p w14:paraId="7D807628" w14:textId="3B9AF924"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В случае неисполнения или ненадлежащего исполнения </w:t>
      </w:r>
      <w:r w:rsidR="002C2187">
        <w:rPr>
          <w:rFonts w:ascii="Times New Roman" w:hAnsi="Times New Roman" w:cs="Times New Roman"/>
          <w:sz w:val="24"/>
          <w:szCs w:val="24"/>
        </w:rPr>
        <w:t>с</w:t>
      </w:r>
      <w:r w:rsidR="002C2187" w:rsidRPr="007D1739">
        <w:rPr>
          <w:rFonts w:ascii="Times New Roman" w:hAnsi="Times New Roman" w:cs="Times New Roman"/>
          <w:sz w:val="24"/>
          <w:szCs w:val="24"/>
        </w:rPr>
        <w:t>убподрядчиком</w:t>
      </w:r>
      <w:r w:rsidR="002C2187">
        <w:rPr>
          <w:rFonts w:ascii="Times New Roman" w:hAnsi="Times New Roman" w:cs="Times New Roman"/>
          <w:sz w:val="24"/>
          <w:szCs w:val="24"/>
        </w:rPr>
        <w:t xml:space="preserve"> </w:t>
      </w:r>
      <w:r w:rsidR="003E709C">
        <w:rPr>
          <w:rFonts w:ascii="Times New Roman" w:hAnsi="Times New Roman" w:cs="Times New Roman"/>
          <w:sz w:val="24"/>
          <w:szCs w:val="24"/>
        </w:rPr>
        <w:t>(соисполнителем)</w:t>
      </w:r>
      <w:r w:rsidRPr="007D1739">
        <w:rPr>
          <w:rFonts w:ascii="Times New Roman" w:hAnsi="Times New Roman" w:cs="Times New Roman"/>
          <w:sz w:val="24"/>
          <w:szCs w:val="24"/>
        </w:rPr>
        <w:t xml:space="preserve">, обязательств, предусмотренных договором, заключенным с Подрядчиком, осуществлять замену </w:t>
      </w:r>
      <w:r w:rsidR="002C2187">
        <w:rPr>
          <w:rFonts w:ascii="Times New Roman" w:hAnsi="Times New Roman" w:cs="Times New Roman"/>
          <w:sz w:val="24"/>
          <w:szCs w:val="24"/>
        </w:rPr>
        <w:t>с</w:t>
      </w:r>
      <w:r w:rsidR="002C2187" w:rsidRPr="007D1739">
        <w:rPr>
          <w:rFonts w:ascii="Times New Roman" w:hAnsi="Times New Roman" w:cs="Times New Roman"/>
          <w:sz w:val="24"/>
          <w:szCs w:val="24"/>
        </w:rPr>
        <w:t>убподрядчика</w:t>
      </w:r>
      <w:r w:rsidR="002C2187">
        <w:rPr>
          <w:rFonts w:ascii="Times New Roman" w:hAnsi="Times New Roman" w:cs="Times New Roman"/>
          <w:sz w:val="24"/>
          <w:szCs w:val="24"/>
        </w:rPr>
        <w:t xml:space="preserve"> </w:t>
      </w:r>
      <w:r w:rsidR="003E709C">
        <w:rPr>
          <w:rFonts w:ascii="Times New Roman" w:hAnsi="Times New Roman" w:cs="Times New Roman"/>
          <w:sz w:val="24"/>
          <w:szCs w:val="24"/>
        </w:rPr>
        <w:t>(соисполнителя)</w:t>
      </w:r>
      <w:r w:rsidRPr="007D1739">
        <w:rPr>
          <w:rFonts w:ascii="Times New Roman" w:hAnsi="Times New Roman" w:cs="Times New Roman"/>
          <w:sz w:val="24"/>
          <w:szCs w:val="24"/>
        </w:rPr>
        <w:t xml:space="preserve">, с которым ранее был заключен договор, на другого </w:t>
      </w:r>
      <w:r w:rsidR="002C2187">
        <w:rPr>
          <w:rFonts w:ascii="Times New Roman" w:hAnsi="Times New Roman" w:cs="Times New Roman"/>
          <w:sz w:val="24"/>
          <w:szCs w:val="24"/>
        </w:rPr>
        <w:t>с</w:t>
      </w:r>
      <w:r w:rsidR="002C2187" w:rsidRPr="007D1739">
        <w:rPr>
          <w:rFonts w:ascii="Times New Roman" w:hAnsi="Times New Roman" w:cs="Times New Roman"/>
          <w:sz w:val="24"/>
          <w:szCs w:val="24"/>
        </w:rPr>
        <w:t>убподрядчика</w:t>
      </w:r>
      <w:r w:rsidR="002C2187">
        <w:rPr>
          <w:rFonts w:ascii="Times New Roman" w:hAnsi="Times New Roman" w:cs="Times New Roman"/>
          <w:sz w:val="24"/>
          <w:szCs w:val="24"/>
        </w:rPr>
        <w:t xml:space="preserve"> </w:t>
      </w:r>
      <w:r w:rsidR="003E709C">
        <w:rPr>
          <w:rFonts w:ascii="Times New Roman" w:hAnsi="Times New Roman" w:cs="Times New Roman"/>
          <w:sz w:val="24"/>
          <w:szCs w:val="24"/>
        </w:rPr>
        <w:t>(соисполнителя)</w:t>
      </w:r>
      <w:r w:rsidRPr="007D1739">
        <w:rPr>
          <w:rFonts w:ascii="Times New Roman" w:hAnsi="Times New Roman" w:cs="Times New Roman"/>
          <w:sz w:val="24"/>
          <w:szCs w:val="24"/>
        </w:rPr>
        <w:t>.</w:t>
      </w:r>
    </w:p>
    <w:p w14:paraId="4441E294" w14:textId="06C5DD7D"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8.6. </w:t>
      </w:r>
      <w:proofErr w:type="gramStart"/>
      <w:r w:rsidRPr="007D1739">
        <w:rPr>
          <w:rFonts w:ascii="Times New Roman" w:hAnsi="Times New Roman" w:cs="Times New Roman"/>
          <w:sz w:val="24"/>
          <w:szCs w:val="24"/>
        </w:rPr>
        <w:t>В случае если проектн</w:t>
      </w:r>
      <w:r w:rsidR="002C2187">
        <w:rPr>
          <w:rFonts w:ascii="Times New Roman" w:hAnsi="Times New Roman" w:cs="Times New Roman"/>
          <w:sz w:val="24"/>
          <w:szCs w:val="24"/>
        </w:rPr>
        <w:t>о-сметная</w:t>
      </w:r>
      <w:r w:rsidRPr="007D1739">
        <w:rPr>
          <w:rFonts w:ascii="Times New Roman" w:hAnsi="Times New Roman" w:cs="Times New Roman"/>
          <w:sz w:val="24"/>
          <w:szCs w:val="24"/>
        </w:rPr>
        <w:t xml:space="preserve">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w:t>
      </w:r>
      <w:r w:rsidR="00355870">
        <w:rPr>
          <w:rFonts w:ascii="Times New Roman" w:hAnsi="Times New Roman" w:cs="Times New Roman"/>
          <w:sz w:val="24"/>
          <w:szCs w:val="24"/>
        </w:rPr>
        <w:t>Закона № 44-ФЗ</w:t>
      </w:r>
      <w:r w:rsidRPr="007D1739">
        <w:rPr>
          <w:rFonts w:ascii="Times New Roman" w:hAnsi="Times New Roman" w:cs="Times New Roman"/>
          <w:sz w:val="24"/>
          <w:szCs w:val="24"/>
        </w:rPr>
        <w:t xml:space="preserve">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должны содержать</w:t>
      </w:r>
      <w:proofErr w:type="gramEnd"/>
      <w:r w:rsidRPr="007D1739">
        <w:rPr>
          <w:rFonts w:ascii="Times New Roman" w:hAnsi="Times New Roman" w:cs="Times New Roman"/>
          <w:sz w:val="24"/>
          <w:szCs w:val="24"/>
        </w:rPr>
        <w:t xml:space="preserve"> отдельный перечень таких товаров.</w:t>
      </w:r>
    </w:p>
    <w:p w14:paraId="023F3744" w14:textId="77777777" w:rsidR="00AC4EB2" w:rsidRDefault="00AC4EB2" w:rsidP="007D1739">
      <w:pPr>
        <w:spacing w:after="0" w:line="240" w:lineRule="auto"/>
        <w:jc w:val="center"/>
        <w:rPr>
          <w:rFonts w:ascii="Times New Roman" w:hAnsi="Times New Roman" w:cs="Times New Roman"/>
          <w:sz w:val="24"/>
          <w:szCs w:val="24"/>
        </w:rPr>
      </w:pPr>
    </w:p>
    <w:p w14:paraId="033CCBD4" w14:textId="77777777" w:rsidR="007D1739" w:rsidRPr="007D1739" w:rsidRDefault="007D1739" w:rsidP="007D1739">
      <w:pPr>
        <w:spacing w:after="0" w:line="240" w:lineRule="auto"/>
        <w:jc w:val="center"/>
        <w:rPr>
          <w:rFonts w:ascii="Times New Roman" w:hAnsi="Times New Roman" w:cs="Times New Roman"/>
          <w:sz w:val="24"/>
          <w:szCs w:val="24"/>
        </w:rPr>
      </w:pPr>
      <w:r w:rsidRPr="007D1739">
        <w:rPr>
          <w:rFonts w:ascii="Times New Roman" w:hAnsi="Times New Roman" w:cs="Times New Roman"/>
          <w:sz w:val="24"/>
          <w:szCs w:val="24"/>
        </w:rPr>
        <w:t>СТАТЬЯ 9. СВИДЕТЕЛЬСТВА И ЛИЦЕНЗИИ</w:t>
      </w:r>
    </w:p>
    <w:p w14:paraId="77B7172A" w14:textId="1AA5DE72"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9.1. При исполнении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Подрядчик в соответствии с частью 2 статьи</w:t>
      </w:r>
      <w:r w:rsidR="00E85550">
        <w:rPr>
          <w:rFonts w:ascii="Times New Roman" w:hAnsi="Times New Roman" w:cs="Times New Roman"/>
          <w:sz w:val="24"/>
          <w:szCs w:val="24"/>
        </w:rPr>
        <w:t xml:space="preserve"> </w:t>
      </w:r>
      <w:r w:rsidRPr="007D1739">
        <w:rPr>
          <w:rFonts w:ascii="Times New Roman" w:hAnsi="Times New Roman" w:cs="Times New Roman"/>
          <w:sz w:val="24"/>
          <w:szCs w:val="24"/>
        </w:rPr>
        <w:t>47 Градостроительного кодекса Российской Федерации должен быть членом саморегулируемой организации в области инженерных изысканий, с соблюдением условий, предусмотренных частью 3 статьи 55.8 Градостроительного кодекса Российской Федерации.</w:t>
      </w:r>
    </w:p>
    <w:p w14:paraId="4600B020" w14:textId="6FCEB184"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При этом СРО, в </w:t>
      </w:r>
      <w:proofErr w:type="gramStart"/>
      <w:r w:rsidRPr="007D1739">
        <w:rPr>
          <w:rFonts w:ascii="Times New Roman" w:hAnsi="Times New Roman" w:cs="Times New Roman"/>
          <w:sz w:val="24"/>
          <w:szCs w:val="24"/>
        </w:rPr>
        <w:t>которой</w:t>
      </w:r>
      <w:proofErr w:type="gramEnd"/>
      <w:r w:rsidRPr="007D1739">
        <w:rPr>
          <w:rFonts w:ascii="Times New Roman" w:hAnsi="Times New Roman" w:cs="Times New Roman"/>
          <w:sz w:val="24"/>
          <w:szCs w:val="24"/>
        </w:rPr>
        <w:t xml:space="preserve"> состоит Подрядчик, должна иметь компенсационный фонд обеспечения договорных обязательств. Совокупный размер обязательств Подрядчика по договорам, не должен превышать уровень ответственности участника по компенсационному фонду обеспечения договорных обязательств.</w:t>
      </w:r>
    </w:p>
    <w:p w14:paraId="23719DDC" w14:textId="06826B45"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9.2.  Подрядчик в соответствии с частью</w:t>
      </w:r>
      <w:r w:rsidR="00E85550">
        <w:rPr>
          <w:rFonts w:ascii="Times New Roman" w:hAnsi="Times New Roman" w:cs="Times New Roman"/>
          <w:sz w:val="24"/>
          <w:szCs w:val="24"/>
        </w:rPr>
        <w:t xml:space="preserve"> </w:t>
      </w:r>
      <w:r w:rsidRPr="007D1739">
        <w:rPr>
          <w:rFonts w:ascii="Times New Roman" w:hAnsi="Times New Roman" w:cs="Times New Roman"/>
          <w:sz w:val="24"/>
          <w:szCs w:val="24"/>
        </w:rPr>
        <w:t>4 статьи 48 Градостроительного кодекса Российской Федерации должен быть членом саморегулируемой организации в области архитектурно-строительного проектирования с соблюдением условий, предусмотренных частью 3 статьи 55.8 Градостроительного кодекса Российской Федерации.</w:t>
      </w:r>
    </w:p>
    <w:p w14:paraId="58C1B96B" w14:textId="677CFC21"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При этом СРО, в </w:t>
      </w:r>
      <w:proofErr w:type="gramStart"/>
      <w:r w:rsidRPr="007D1739">
        <w:rPr>
          <w:rFonts w:ascii="Times New Roman" w:hAnsi="Times New Roman" w:cs="Times New Roman"/>
          <w:sz w:val="24"/>
          <w:szCs w:val="24"/>
        </w:rPr>
        <w:t>которой</w:t>
      </w:r>
      <w:proofErr w:type="gramEnd"/>
      <w:r w:rsidRPr="007D1739">
        <w:rPr>
          <w:rFonts w:ascii="Times New Roman" w:hAnsi="Times New Roman" w:cs="Times New Roman"/>
          <w:sz w:val="24"/>
          <w:szCs w:val="24"/>
        </w:rPr>
        <w:t xml:space="preserve"> состоит Подрядчик, должна иметь компенсационный фонд обеспечения договорных обязательств. Совокупный размер обязательств Подрядчика по договорам</w:t>
      </w:r>
      <w:r w:rsidR="0046316A">
        <w:rPr>
          <w:rFonts w:ascii="Times New Roman" w:hAnsi="Times New Roman" w:cs="Times New Roman"/>
          <w:sz w:val="24"/>
          <w:szCs w:val="24"/>
        </w:rPr>
        <w:t xml:space="preserve"> </w:t>
      </w:r>
      <w:r w:rsidRPr="007D1739">
        <w:rPr>
          <w:rFonts w:ascii="Times New Roman" w:hAnsi="Times New Roman" w:cs="Times New Roman"/>
          <w:sz w:val="24"/>
          <w:szCs w:val="24"/>
        </w:rPr>
        <w:t>не должен превышать уровень ответственности участника по компенсационному фонду обеспечения договорных обязательств.</w:t>
      </w:r>
    </w:p>
    <w:p w14:paraId="1AF31610" w14:textId="5563FF28" w:rsid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9.3. Членство СРО не требуется унитарным предприятиям, государственным</w:t>
      </w:r>
      <w:r w:rsidR="004B6543">
        <w:rPr>
          <w:rFonts w:ascii="Times New Roman" w:hAnsi="Times New Roman" w:cs="Times New Roman"/>
          <w:sz w:val="24"/>
          <w:szCs w:val="24"/>
        </w:rPr>
        <w:t xml:space="preserve"> </w:t>
      </w:r>
      <w:r w:rsidRPr="007D1739">
        <w:rPr>
          <w:rFonts w:ascii="Times New Roman" w:hAnsi="Times New Roman" w:cs="Times New Roman"/>
          <w:sz w:val="24"/>
          <w:szCs w:val="24"/>
        </w:rPr>
        <w:t xml:space="preserve">и муниципальным учреждениям, юридическим лицам с </w:t>
      </w:r>
      <w:proofErr w:type="spellStart"/>
      <w:r w:rsidRPr="007D1739">
        <w:rPr>
          <w:rFonts w:ascii="Times New Roman" w:hAnsi="Times New Roman" w:cs="Times New Roman"/>
          <w:sz w:val="24"/>
          <w:szCs w:val="24"/>
        </w:rPr>
        <w:t>госучастием</w:t>
      </w:r>
      <w:proofErr w:type="spellEnd"/>
      <w:r w:rsidRPr="007D1739">
        <w:rPr>
          <w:rFonts w:ascii="Times New Roman" w:hAnsi="Times New Roman" w:cs="Times New Roman"/>
          <w:sz w:val="24"/>
          <w:szCs w:val="24"/>
        </w:rPr>
        <w:t xml:space="preserve"> в случаях, которые перечислены в части 2.1 статьи 47 и части 4.1 статьи 48 Градостроительного кодекса Российской Федерации.</w:t>
      </w:r>
    </w:p>
    <w:p w14:paraId="4E37DAE9" w14:textId="77777777" w:rsidR="00AC4EB2" w:rsidRDefault="00AC4EB2" w:rsidP="007D1739">
      <w:pPr>
        <w:spacing w:after="0" w:line="240" w:lineRule="auto"/>
        <w:jc w:val="center"/>
        <w:rPr>
          <w:rFonts w:ascii="Times New Roman" w:hAnsi="Times New Roman" w:cs="Times New Roman"/>
          <w:sz w:val="24"/>
          <w:szCs w:val="24"/>
        </w:rPr>
      </w:pPr>
    </w:p>
    <w:p w14:paraId="11E5FDC6" w14:textId="5459DE27" w:rsidR="007D1739" w:rsidRDefault="007D1739" w:rsidP="007D1739">
      <w:pPr>
        <w:spacing w:after="0" w:line="240" w:lineRule="auto"/>
        <w:jc w:val="center"/>
        <w:rPr>
          <w:rFonts w:ascii="Times New Roman" w:hAnsi="Times New Roman" w:cs="Times New Roman"/>
          <w:sz w:val="24"/>
          <w:szCs w:val="24"/>
        </w:rPr>
      </w:pPr>
      <w:r w:rsidRPr="007D1739">
        <w:rPr>
          <w:rFonts w:ascii="Times New Roman" w:hAnsi="Times New Roman" w:cs="Times New Roman"/>
          <w:sz w:val="24"/>
          <w:szCs w:val="24"/>
        </w:rPr>
        <w:t>СТАТЬЯ 10. ОБЕСПЕЧЕНИЕ ГАРАНТИЙНЫХ ОБЯЗАТЕЛЬСТВ ПОДРЯДЧИКА.</w:t>
      </w:r>
    </w:p>
    <w:p w14:paraId="5F033A72" w14:textId="1B9667FF"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10.1. Обеспечение гарантийных обязательств Подрядчика представляется в размере </w:t>
      </w:r>
      <w:r w:rsidR="00273AEC">
        <w:rPr>
          <w:rFonts w:ascii="Times New Roman" w:hAnsi="Times New Roman" w:cs="Times New Roman"/>
          <w:sz w:val="24"/>
          <w:szCs w:val="24"/>
        </w:rPr>
        <w:t>_______</w:t>
      </w:r>
      <w:r w:rsidRPr="007D1739">
        <w:rPr>
          <w:rFonts w:ascii="Times New Roman" w:hAnsi="Times New Roman" w:cs="Times New Roman"/>
          <w:sz w:val="24"/>
          <w:szCs w:val="24"/>
        </w:rPr>
        <w:t xml:space="preserve">, что составляет </w:t>
      </w:r>
      <w:r w:rsidR="00273AEC">
        <w:rPr>
          <w:rFonts w:ascii="Times New Roman" w:hAnsi="Times New Roman" w:cs="Times New Roman"/>
          <w:sz w:val="24"/>
          <w:szCs w:val="24"/>
        </w:rPr>
        <w:t>_______</w:t>
      </w:r>
      <w:r w:rsidRPr="007D1739">
        <w:rPr>
          <w:rFonts w:ascii="Times New Roman" w:hAnsi="Times New Roman" w:cs="Times New Roman"/>
          <w:sz w:val="24"/>
          <w:szCs w:val="24"/>
        </w:rPr>
        <w:t xml:space="preserve">от начальной (максимальной) цены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w:t>
      </w:r>
    </w:p>
    <w:p w14:paraId="19E605D4" w14:textId="2D4A572D"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10.2.</w:t>
      </w:r>
      <w:r w:rsidR="00BC6116">
        <w:rPr>
          <w:rFonts w:ascii="Times New Roman" w:hAnsi="Times New Roman" w:cs="Times New Roman"/>
          <w:sz w:val="24"/>
          <w:szCs w:val="24"/>
        </w:rPr>
        <w:t xml:space="preserve"> </w:t>
      </w:r>
      <w:r w:rsidRPr="007D1739">
        <w:rPr>
          <w:rFonts w:ascii="Times New Roman" w:hAnsi="Times New Roman" w:cs="Times New Roman"/>
          <w:sz w:val="24"/>
          <w:szCs w:val="24"/>
        </w:rPr>
        <w:t>Обеспечение гарантийных обязательств может обеспечиваться предоставлением независимой гарантии, выданной гарантом и соответствующей требованиям ст. 45 Закона</w:t>
      </w:r>
      <w:r w:rsidR="00BC6116">
        <w:rPr>
          <w:rFonts w:ascii="Times New Roman" w:hAnsi="Times New Roman" w:cs="Times New Roman"/>
          <w:sz w:val="24"/>
          <w:szCs w:val="24"/>
        </w:rPr>
        <w:t xml:space="preserve"> </w:t>
      </w:r>
      <w:r w:rsidR="00FD7DD7">
        <w:rPr>
          <w:rFonts w:ascii="Times New Roman" w:hAnsi="Times New Roman" w:cs="Times New Roman"/>
          <w:sz w:val="24"/>
          <w:szCs w:val="24"/>
        </w:rPr>
        <w:t>№ 44-ФЗ</w:t>
      </w:r>
      <w:r w:rsidRPr="007D1739">
        <w:rPr>
          <w:rFonts w:ascii="Times New Roman" w:hAnsi="Times New Roman" w:cs="Times New Roman"/>
          <w:sz w:val="24"/>
          <w:szCs w:val="24"/>
        </w:rPr>
        <w:t>, или внесением денежных средств на указанный Заказчиком счет, на котором</w:t>
      </w:r>
      <w:r w:rsidR="00BC6116">
        <w:rPr>
          <w:rFonts w:ascii="Times New Roman" w:hAnsi="Times New Roman" w:cs="Times New Roman"/>
          <w:sz w:val="24"/>
          <w:szCs w:val="24"/>
        </w:rPr>
        <w:t xml:space="preserve"> </w:t>
      </w:r>
      <w:r w:rsidRPr="007D1739">
        <w:rPr>
          <w:rFonts w:ascii="Times New Roman" w:hAnsi="Times New Roman" w:cs="Times New Roman"/>
          <w:sz w:val="24"/>
          <w:szCs w:val="24"/>
        </w:rPr>
        <w:t>в соответствии с законодательством Российской Федерации учитываются операции</w:t>
      </w:r>
      <w:r w:rsidR="00BC6116">
        <w:rPr>
          <w:rFonts w:ascii="Times New Roman" w:hAnsi="Times New Roman" w:cs="Times New Roman"/>
          <w:sz w:val="24"/>
          <w:szCs w:val="24"/>
        </w:rPr>
        <w:t xml:space="preserve"> </w:t>
      </w:r>
      <w:r w:rsidRPr="007D1739">
        <w:rPr>
          <w:rFonts w:ascii="Times New Roman" w:hAnsi="Times New Roman" w:cs="Times New Roman"/>
          <w:sz w:val="24"/>
          <w:szCs w:val="24"/>
        </w:rPr>
        <w:t xml:space="preserve">со средствами, поступающими Заказчику. Способ обеспечения гарантийных обязательств определяется в соответствии с требованиями Закона </w:t>
      </w:r>
      <w:r w:rsidR="00355870">
        <w:rPr>
          <w:rFonts w:ascii="Times New Roman" w:hAnsi="Times New Roman" w:cs="Times New Roman"/>
          <w:sz w:val="24"/>
          <w:szCs w:val="24"/>
        </w:rPr>
        <w:t>№ 44-ФЗ</w:t>
      </w:r>
      <w:r w:rsidRPr="007D1739">
        <w:rPr>
          <w:rFonts w:ascii="Times New Roman" w:hAnsi="Times New Roman" w:cs="Times New Roman"/>
          <w:sz w:val="24"/>
          <w:szCs w:val="24"/>
        </w:rPr>
        <w:t xml:space="preserve"> Подрядчиком самостоятельно. </w:t>
      </w:r>
      <w:proofErr w:type="gramStart"/>
      <w:r w:rsidRPr="007D1739">
        <w:rPr>
          <w:rFonts w:ascii="Times New Roman" w:hAnsi="Times New Roman" w:cs="Times New Roman"/>
          <w:sz w:val="24"/>
          <w:szCs w:val="24"/>
        </w:rPr>
        <w:t xml:space="preserve">При этом срок действия независимой гарантии должен превышать предусмотренный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ом срок исполнения гарантийных обязательств (п. 5.4.</w:t>
      </w:r>
      <w:proofErr w:type="gramEnd"/>
      <w:r w:rsidRPr="007D1739">
        <w:rPr>
          <w:rFonts w:ascii="Times New Roman" w:hAnsi="Times New Roman" w:cs="Times New Roman"/>
          <w:sz w:val="24"/>
          <w:szCs w:val="24"/>
        </w:rPr>
        <w:t xml:space="preserve"> </w:t>
      </w:r>
      <w:proofErr w:type="gramStart"/>
      <w:r w:rsidR="00777C40">
        <w:rPr>
          <w:rFonts w:ascii="Times New Roman" w:hAnsi="Times New Roman" w:cs="Times New Roman"/>
          <w:sz w:val="24"/>
          <w:szCs w:val="24"/>
        </w:rPr>
        <w:t>Договор</w:t>
      </w:r>
      <w:r w:rsidR="00BC6116">
        <w:rPr>
          <w:rFonts w:ascii="Times New Roman" w:hAnsi="Times New Roman" w:cs="Times New Roman"/>
          <w:sz w:val="24"/>
          <w:szCs w:val="24"/>
        </w:rPr>
        <w:t xml:space="preserve">а), </w:t>
      </w:r>
      <w:r w:rsidRPr="007D1739">
        <w:rPr>
          <w:rFonts w:ascii="Times New Roman" w:hAnsi="Times New Roman" w:cs="Times New Roman"/>
          <w:sz w:val="24"/>
          <w:szCs w:val="24"/>
        </w:rPr>
        <w:t>которые должны быть обеспечены такой независимой гарантией, не менее чем на один месяц, в том числе</w:t>
      </w:r>
      <w:r w:rsidR="00BC6116">
        <w:rPr>
          <w:rFonts w:ascii="Times New Roman" w:hAnsi="Times New Roman" w:cs="Times New Roman"/>
          <w:sz w:val="24"/>
          <w:szCs w:val="24"/>
        </w:rPr>
        <w:t xml:space="preserve"> </w:t>
      </w:r>
      <w:r w:rsidRPr="007D1739">
        <w:rPr>
          <w:rFonts w:ascii="Times New Roman" w:hAnsi="Times New Roman" w:cs="Times New Roman"/>
          <w:sz w:val="24"/>
          <w:szCs w:val="24"/>
        </w:rPr>
        <w:t xml:space="preserve">в случае его изменения в соответствии со ст. 95 Закона </w:t>
      </w:r>
      <w:r w:rsidR="004D01E8">
        <w:rPr>
          <w:rFonts w:ascii="Times New Roman" w:hAnsi="Times New Roman" w:cs="Times New Roman"/>
          <w:sz w:val="24"/>
          <w:szCs w:val="24"/>
        </w:rPr>
        <w:t>№ 44-ФЗ</w:t>
      </w:r>
      <w:r w:rsidRPr="007D1739">
        <w:rPr>
          <w:rFonts w:ascii="Times New Roman" w:hAnsi="Times New Roman" w:cs="Times New Roman"/>
          <w:sz w:val="24"/>
          <w:szCs w:val="24"/>
        </w:rPr>
        <w:t>.</w:t>
      </w:r>
      <w:proofErr w:type="gramEnd"/>
    </w:p>
    <w:p w14:paraId="287A4466" w14:textId="7777777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В независимой гарантии должно быть предусмотрено право Заказчика на бесспорное списание денежных средств со счета гаранта, если гарантом в срок не более чем десять рабочих </w:t>
      </w:r>
      <w:r w:rsidRPr="007D1739">
        <w:rPr>
          <w:rFonts w:ascii="Times New Roman" w:hAnsi="Times New Roman" w:cs="Times New Roman"/>
          <w:sz w:val="24"/>
          <w:szCs w:val="24"/>
        </w:rPr>
        <w:lastRenderedPageBreak/>
        <w:t>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759EC13D" w14:textId="5DC14AD5"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10.3. Подрядчик вправе изменить способ обеспечения гарантийных обязательств</w:t>
      </w:r>
      <w:r w:rsidR="00BC6116">
        <w:rPr>
          <w:rFonts w:ascii="Times New Roman" w:hAnsi="Times New Roman" w:cs="Times New Roman"/>
          <w:sz w:val="24"/>
          <w:szCs w:val="24"/>
        </w:rPr>
        <w:t xml:space="preserve"> </w:t>
      </w:r>
      <w:r w:rsidRPr="007D1739">
        <w:rPr>
          <w:rFonts w:ascii="Times New Roman" w:hAnsi="Times New Roman" w:cs="Times New Roman"/>
          <w:sz w:val="24"/>
          <w:szCs w:val="24"/>
        </w:rPr>
        <w:t>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668263D" w14:textId="2A62AE52"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10.4. Оформление документа о приемке объекта капитального строительства</w:t>
      </w:r>
      <w:r w:rsidR="00BC6116">
        <w:rPr>
          <w:rFonts w:ascii="Times New Roman" w:hAnsi="Times New Roman" w:cs="Times New Roman"/>
          <w:sz w:val="24"/>
          <w:szCs w:val="24"/>
        </w:rPr>
        <w:t xml:space="preserve"> </w:t>
      </w:r>
      <w:r w:rsidRPr="007D1739">
        <w:rPr>
          <w:rFonts w:ascii="Times New Roman" w:hAnsi="Times New Roman" w:cs="Times New Roman"/>
          <w:sz w:val="24"/>
          <w:szCs w:val="24"/>
        </w:rPr>
        <w:t xml:space="preserve">(ее результатов), осуществляется после предоставления Подрядчиком обеспечения гарантийных обязательств в соответствии с Законом </w:t>
      </w:r>
      <w:r w:rsidR="00355870">
        <w:rPr>
          <w:rFonts w:ascii="Times New Roman" w:hAnsi="Times New Roman" w:cs="Times New Roman"/>
          <w:sz w:val="24"/>
          <w:szCs w:val="24"/>
        </w:rPr>
        <w:t>№ 44-ФЗ</w:t>
      </w:r>
      <w:r w:rsidRPr="007D1739">
        <w:rPr>
          <w:rFonts w:ascii="Times New Roman" w:hAnsi="Times New Roman" w:cs="Times New Roman"/>
          <w:sz w:val="24"/>
          <w:szCs w:val="24"/>
        </w:rPr>
        <w:t xml:space="preserve"> в порядке</w:t>
      </w:r>
      <w:r w:rsidR="00355870">
        <w:rPr>
          <w:rFonts w:ascii="Times New Roman" w:hAnsi="Times New Roman" w:cs="Times New Roman"/>
          <w:sz w:val="24"/>
          <w:szCs w:val="24"/>
        </w:rPr>
        <w:t xml:space="preserve"> </w:t>
      </w:r>
      <w:r w:rsidRPr="007D1739">
        <w:rPr>
          <w:rFonts w:ascii="Times New Roman" w:hAnsi="Times New Roman" w:cs="Times New Roman"/>
          <w:sz w:val="24"/>
          <w:szCs w:val="24"/>
        </w:rPr>
        <w:t xml:space="preserve">и в сроки, которые установлены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ом.</w:t>
      </w:r>
    </w:p>
    <w:p w14:paraId="448FCD59" w14:textId="0BB3CC09"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10.5. В соответствии с частью 64.1. статьи 112 </w:t>
      </w:r>
      <w:r w:rsidR="00FD7DD7">
        <w:rPr>
          <w:rFonts w:ascii="Times New Roman" w:hAnsi="Times New Roman" w:cs="Times New Roman"/>
          <w:sz w:val="24"/>
          <w:szCs w:val="24"/>
        </w:rPr>
        <w:t>З</w:t>
      </w:r>
      <w:r w:rsidRPr="007D1739">
        <w:rPr>
          <w:rFonts w:ascii="Times New Roman" w:hAnsi="Times New Roman" w:cs="Times New Roman"/>
          <w:sz w:val="24"/>
          <w:szCs w:val="24"/>
        </w:rPr>
        <w:t>акона № 44-ФЗ Заказчиком</w:t>
      </w:r>
      <w:r w:rsidR="00BC6116">
        <w:rPr>
          <w:rFonts w:ascii="Times New Roman" w:hAnsi="Times New Roman" w:cs="Times New Roman"/>
          <w:sz w:val="24"/>
          <w:szCs w:val="24"/>
        </w:rPr>
        <w:t xml:space="preserve"> </w:t>
      </w:r>
      <w:r w:rsidRPr="007D1739">
        <w:rPr>
          <w:rFonts w:ascii="Times New Roman" w:hAnsi="Times New Roman" w:cs="Times New Roman"/>
          <w:sz w:val="24"/>
          <w:szCs w:val="24"/>
        </w:rPr>
        <w:t xml:space="preserve">не установлены требования обеспечения исполнения </w:t>
      </w:r>
      <w:r w:rsidR="000225A1">
        <w:rPr>
          <w:rFonts w:ascii="Times New Roman" w:hAnsi="Times New Roman" w:cs="Times New Roman"/>
          <w:sz w:val="24"/>
          <w:szCs w:val="24"/>
        </w:rPr>
        <w:t>Д</w:t>
      </w:r>
      <w:r w:rsidR="00777C40">
        <w:rPr>
          <w:rFonts w:ascii="Times New Roman" w:hAnsi="Times New Roman" w:cs="Times New Roman"/>
          <w:sz w:val="24"/>
          <w:szCs w:val="24"/>
        </w:rPr>
        <w:t>оговор</w:t>
      </w:r>
      <w:r w:rsidRPr="007D1739">
        <w:rPr>
          <w:rFonts w:ascii="Times New Roman" w:hAnsi="Times New Roman" w:cs="Times New Roman"/>
          <w:sz w:val="24"/>
          <w:szCs w:val="24"/>
        </w:rPr>
        <w:t>а.</w:t>
      </w:r>
    </w:p>
    <w:p w14:paraId="4FD5F7C1" w14:textId="77777777" w:rsidR="00AC4EB2" w:rsidRDefault="00AC4EB2" w:rsidP="00E31DAB">
      <w:pPr>
        <w:spacing w:after="0" w:line="240" w:lineRule="auto"/>
        <w:ind w:firstLine="709"/>
        <w:jc w:val="center"/>
        <w:rPr>
          <w:rFonts w:ascii="Times New Roman" w:hAnsi="Times New Roman" w:cs="Times New Roman"/>
          <w:sz w:val="24"/>
          <w:szCs w:val="24"/>
        </w:rPr>
      </w:pPr>
    </w:p>
    <w:p w14:paraId="494B2AE8" w14:textId="29E467A2" w:rsidR="007D1739" w:rsidRDefault="007D1739" w:rsidP="00E31DAB">
      <w:pPr>
        <w:spacing w:after="0" w:line="240" w:lineRule="auto"/>
        <w:ind w:firstLine="709"/>
        <w:jc w:val="center"/>
        <w:rPr>
          <w:rFonts w:ascii="Times New Roman" w:hAnsi="Times New Roman" w:cs="Times New Roman"/>
          <w:sz w:val="24"/>
          <w:szCs w:val="24"/>
        </w:rPr>
      </w:pPr>
      <w:r w:rsidRPr="007D1739">
        <w:rPr>
          <w:rFonts w:ascii="Times New Roman" w:hAnsi="Times New Roman" w:cs="Times New Roman"/>
          <w:sz w:val="24"/>
          <w:szCs w:val="24"/>
        </w:rPr>
        <w:t xml:space="preserve">СТАТЬЯ 11. РАСТОРЖЕНИЕ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w:t>
      </w:r>
    </w:p>
    <w:p w14:paraId="6C1CFF56" w14:textId="32D1452C"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11.1. Расторжение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допускается по соглашению </w:t>
      </w:r>
      <w:r w:rsidR="0046316A">
        <w:rPr>
          <w:rFonts w:ascii="Times New Roman" w:hAnsi="Times New Roman" w:cs="Times New Roman"/>
          <w:sz w:val="24"/>
          <w:szCs w:val="24"/>
        </w:rPr>
        <w:t>С</w:t>
      </w:r>
      <w:r w:rsidR="0046316A" w:rsidRPr="007D1739">
        <w:rPr>
          <w:rFonts w:ascii="Times New Roman" w:hAnsi="Times New Roman" w:cs="Times New Roman"/>
          <w:sz w:val="24"/>
          <w:szCs w:val="24"/>
        </w:rPr>
        <w:t>торон</w:t>
      </w:r>
      <w:r w:rsidRPr="007D1739">
        <w:rPr>
          <w:rFonts w:ascii="Times New Roman" w:hAnsi="Times New Roman" w:cs="Times New Roman"/>
          <w:sz w:val="24"/>
          <w:szCs w:val="24"/>
        </w:rPr>
        <w:t xml:space="preserve">, на основании решения суда, в случае одностороннего отказа одной из </w:t>
      </w:r>
      <w:r w:rsidR="0046316A">
        <w:rPr>
          <w:rFonts w:ascii="Times New Roman" w:hAnsi="Times New Roman" w:cs="Times New Roman"/>
          <w:sz w:val="24"/>
          <w:szCs w:val="24"/>
        </w:rPr>
        <w:t>С</w:t>
      </w:r>
      <w:r w:rsidR="0046316A" w:rsidRPr="007D1739">
        <w:rPr>
          <w:rFonts w:ascii="Times New Roman" w:hAnsi="Times New Roman" w:cs="Times New Roman"/>
          <w:sz w:val="24"/>
          <w:szCs w:val="24"/>
        </w:rPr>
        <w:t xml:space="preserve">торон </w:t>
      </w:r>
      <w:r w:rsidRPr="007D1739">
        <w:rPr>
          <w:rFonts w:ascii="Times New Roman" w:hAnsi="Times New Roman" w:cs="Times New Roman"/>
          <w:sz w:val="24"/>
          <w:szCs w:val="24"/>
        </w:rPr>
        <w:t xml:space="preserve">от исполнения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w:t>
      </w:r>
      <w:r w:rsidRPr="007D1739">
        <w:rPr>
          <w:rFonts w:ascii="Times New Roman" w:hAnsi="Times New Roman" w:cs="Times New Roman"/>
          <w:sz w:val="24"/>
          <w:szCs w:val="24"/>
        </w:rPr>
        <w:br/>
        <w:t xml:space="preserve">в случаях, когда такой отказ допускается в соответствии с законодательством Российской Федерации и условиями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w:t>
      </w:r>
    </w:p>
    <w:p w14:paraId="2F7C8552" w14:textId="6C0B8A64"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11.2. Сторона, имеющая право потребовать расторжения настоящего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согласно положениям статьи 5 и статьи 6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и желающая использовать такое право, должна осуществить его путем письменного уведомления заказной почтой об этом другой Стороны.</w:t>
      </w:r>
    </w:p>
    <w:p w14:paraId="57137706" w14:textId="055D3A3F"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Такое требование будет действительным </w:t>
      </w:r>
      <w:proofErr w:type="gramStart"/>
      <w:r w:rsidRPr="007D1739">
        <w:rPr>
          <w:rFonts w:ascii="Times New Roman" w:hAnsi="Times New Roman" w:cs="Times New Roman"/>
          <w:sz w:val="24"/>
          <w:szCs w:val="24"/>
        </w:rPr>
        <w:t>с даты получения</w:t>
      </w:r>
      <w:proofErr w:type="gramEnd"/>
      <w:r w:rsidRPr="007D1739">
        <w:rPr>
          <w:rFonts w:ascii="Times New Roman" w:hAnsi="Times New Roman" w:cs="Times New Roman"/>
          <w:sz w:val="24"/>
          <w:szCs w:val="24"/>
        </w:rPr>
        <w:t xml:space="preserve"> указанного уведомления другой Стороной, причем другая Сторона должна подтвердить эту дату в письменной форме в 10-ти </w:t>
      </w:r>
      <w:proofErr w:type="spellStart"/>
      <w:r w:rsidRPr="007D1739">
        <w:rPr>
          <w:rFonts w:ascii="Times New Roman" w:hAnsi="Times New Roman" w:cs="Times New Roman"/>
          <w:sz w:val="24"/>
          <w:szCs w:val="24"/>
        </w:rPr>
        <w:t>дневный</w:t>
      </w:r>
      <w:proofErr w:type="spellEnd"/>
      <w:r w:rsidRPr="007D1739">
        <w:rPr>
          <w:rFonts w:ascii="Times New Roman" w:hAnsi="Times New Roman" w:cs="Times New Roman"/>
          <w:sz w:val="24"/>
          <w:szCs w:val="24"/>
        </w:rPr>
        <w:t xml:space="preserve"> срок. В случае прекращения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по соглашению Сторон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 считается расторгнутым </w:t>
      </w:r>
      <w:proofErr w:type="gramStart"/>
      <w:r w:rsidRPr="007D1739">
        <w:rPr>
          <w:rFonts w:ascii="Times New Roman" w:hAnsi="Times New Roman" w:cs="Times New Roman"/>
          <w:sz w:val="24"/>
          <w:szCs w:val="24"/>
        </w:rPr>
        <w:t>с даты подписания</w:t>
      </w:r>
      <w:proofErr w:type="gramEnd"/>
      <w:r w:rsidRPr="007D1739">
        <w:rPr>
          <w:rFonts w:ascii="Times New Roman" w:hAnsi="Times New Roman" w:cs="Times New Roman"/>
          <w:sz w:val="24"/>
          <w:szCs w:val="24"/>
        </w:rPr>
        <w:t xml:space="preserve"> ими такого соглашения.</w:t>
      </w:r>
    </w:p>
    <w:p w14:paraId="20CA1206" w14:textId="19545EB6"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11.3. </w:t>
      </w:r>
      <w:r w:rsidR="00AC4EB2">
        <w:rPr>
          <w:rFonts w:ascii="Times New Roman" w:hAnsi="Times New Roman" w:cs="Times New Roman"/>
          <w:sz w:val="24"/>
          <w:szCs w:val="24"/>
        </w:rPr>
        <w:t>З</w:t>
      </w:r>
      <w:r w:rsidRPr="007D1739">
        <w:rPr>
          <w:rFonts w:ascii="Times New Roman" w:hAnsi="Times New Roman" w:cs="Times New Roman"/>
          <w:sz w:val="24"/>
          <w:szCs w:val="24"/>
        </w:rPr>
        <w:t xml:space="preserve">аказчик вправе потребовать расторжения настоящего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в следующих случаях:</w:t>
      </w:r>
    </w:p>
    <w:p w14:paraId="032238CA" w14:textId="310723EE"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систематического (два и более раз) несоблюдения Подрядчиком требований</w:t>
      </w:r>
      <w:r w:rsidR="00FD7DD7">
        <w:rPr>
          <w:rFonts w:ascii="Times New Roman" w:hAnsi="Times New Roman" w:cs="Times New Roman"/>
          <w:sz w:val="24"/>
          <w:szCs w:val="24"/>
        </w:rPr>
        <w:br/>
      </w:r>
      <w:r w:rsidRPr="007D1739">
        <w:rPr>
          <w:rFonts w:ascii="Times New Roman" w:hAnsi="Times New Roman" w:cs="Times New Roman"/>
          <w:sz w:val="24"/>
          <w:szCs w:val="24"/>
        </w:rPr>
        <w:t>по качеству и срокам Работ;</w:t>
      </w:r>
    </w:p>
    <w:p w14:paraId="52E9513B" w14:textId="16F892FF"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иных случаях, предусмотренных законодательством Российской Федерации</w:t>
      </w:r>
      <w:r w:rsidR="00FD7DD7">
        <w:rPr>
          <w:rFonts w:ascii="Times New Roman" w:hAnsi="Times New Roman" w:cs="Times New Roman"/>
          <w:sz w:val="24"/>
          <w:szCs w:val="24"/>
        </w:rPr>
        <w:br/>
      </w:r>
      <w:r w:rsidRPr="007D1739">
        <w:rPr>
          <w:rFonts w:ascii="Times New Roman" w:hAnsi="Times New Roman" w:cs="Times New Roman"/>
          <w:sz w:val="24"/>
          <w:szCs w:val="24"/>
        </w:rPr>
        <w:t xml:space="preserve">и настоящим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ом.</w:t>
      </w:r>
    </w:p>
    <w:p w14:paraId="5BDE38F3" w14:textId="06A569AF"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11.4. В случае расторжения настоящего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w:t>
      </w:r>
    </w:p>
    <w:p w14:paraId="773B9E10" w14:textId="09202FA2"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а) </w:t>
      </w:r>
      <w:r w:rsidR="00AC4EB2">
        <w:rPr>
          <w:rFonts w:ascii="Times New Roman" w:hAnsi="Times New Roman" w:cs="Times New Roman"/>
          <w:sz w:val="24"/>
          <w:szCs w:val="24"/>
        </w:rPr>
        <w:t>З</w:t>
      </w:r>
      <w:r w:rsidRPr="007D1739">
        <w:rPr>
          <w:rFonts w:ascii="Times New Roman" w:hAnsi="Times New Roman" w:cs="Times New Roman"/>
          <w:sz w:val="24"/>
          <w:szCs w:val="24"/>
        </w:rPr>
        <w:t xml:space="preserve">аказчик обязуется в 10-ти </w:t>
      </w:r>
      <w:proofErr w:type="spellStart"/>
      <w:r w:rsidRPr="007D1739">
        <w:rPr>
          <w:rFonts w:ascii="Times New Roman" w:hAnsi="Times New Roman" w:cs="Times New Roman"/>
          <w:sz w:val="24"/>
          <w:szCs w:val="24"/>
        </w:rPr>
        <w:t>дневный</w:t>
      </w:r>
      <w:proofErr w:type="spellEnd"/>
      <w:r w:rsidRPr="007D1739">
        <w:rPr>
          <w:rFonts w:ascii="Times New Roman" w:hAnsi="Times New Roman" w:cs="Times New Roman"/>
          <w:sz w:val="24"/>
          <w:szCs w:val="24"/>
        </w:rPr>
        <w:t xml:space="preserve"> срок </w:t>
      </w:r>
      <w:proofErr w:type="gramStart"/>
      <w:r w:rsidRPr="007D1739">
        <w:rPr>
          <w:rFonts w:ascii="Times New Roman" w:hAnsi="Times New Roman" w:cs="Times New Roman"/>
          <w:sz w:val="24"/>
          <w:szCs w:val="24"/>
        </w:rPr>
        <w:t>с даты расторжения</w:t>
      </w:r>
      <w:proofErr w:type="gramEnd"/>
      <w:r w:rsidRPr="007D1739">
        <w:rPr>
          <w:rFonts w:ascii="Times New Roman" w:hAnsi="Times New Roman" w:cs="Times New Roman"/>
          <w:sz w:val="24"/>
          <w:szCs w:val="24"/>
        </w:rPr>
        <w:t xml:space="preserve">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направить Подрядчику Акт сверки расчетов по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у, а Подрядчик обязуется в течение 15 (пятнадцати) рабочих дней с даты получения от </w:t>
      </w:r>
      <w:r w:rsidR="00AC4EB2">
        <w:rPr>
          <w:rFonts w:ascii="Times New Roman" w:hAnsi="Times New Roman" w:cs="Times New Roman"/>
          <w:sz w:val="24"/>
          <w:szCs w:val="24"/>
        </w:rPr>
        <w:t>З</w:t>
      </w:r>
      <w:r w:rsidRPr="007D1739">
        <w:rPr>
          <w:rFonts w:ascii="Times New Roman" w:hAnsi="Times New Roman" w:cs="Times New Roman"/>
          <w:sz w:val="24"/>
          <w:szCs w:val="24"/>
        </w:rPr>
        <w:t xml:space="preserve">аказчика Акта сверки расчетов подписать его и вернуть </w:t>
      </w:r>
      <w:r w:rsidR="00AC4EB2">
        <w:rPr>
          <w:rFonts w:ascii="Times New Roman" w:hAnsi="Times New Roman" w:cs="Times New Roman"/>
          <w:sz w:val="24"/>
          <w:szCs w:val="24"/>
        </w:rPr>
        <w:t>З</w:t>
      </w:r>
      <w:r w:rsidRPr="007D1739">
        <w:rPr>
          <w:rFonts w:ascii="Times New Roman" w:hAnsi="Times New Roman" w:cs="Times New Roman"/>
          <w:sz w:val="24"/>
          <w:szCs w:val="24"/>
        </w:rPr>
        <w:t>аказчику.</w:t>
      </w:r>
    </w:p>
    <w:p w14:paraId="452BB935" w14:textId="14E56A95"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В случае возникновения разногласий по содержанию Акта сверки расчетов Подрядчик в установленный срок передает </w:t>
      </w:r>
      <w:r w:rsidR="00AC4EB2">
        <w:rPr>
          <w:rFonts w:ascii="Times New Roman" w:hAnsi="Times New Roman" w:cs="Times New Roman"/>
          <w:sz w:val="24"/>
          <w:szCs w:val="24"/>
        </w:rPr>
        <w:t>З</w:t>
      </w:r>
      <w:r w:rsidRPr="007D1739">
        <w:rPr>
          <w:rFonts w:ascii="Times New Roman" w:hAnsi="Times New Roman" w:cs="Times New Roman"/>
          <w:sz w:val="24"/>
          <w:szCs w:val="24"/>
        </w:rPr>
        <w:t xml:space="preserve">аказчику подписанный Подрядчиком Акт сверки расчетов с приложением протокола разногласий. При неполучении </w:t>
      </w:r>
      <w:r w:rsidR="00AC4EB2">
        <w:rPr>
          <w:rFonts w:ascii="Times New Roman" w:hAnsi="Times New Roman" w:cs="Times New Roman"/>
          <w:sz w:val="24"/>
          <w:szCs w:val="24"/>
        </w:rPr>
        <w:t>З</w:t>
      </w:r>
      <w:r w:rsidRPr="007D1739">
        <w:rPr>
          <w:rFonts w:ascii="Times New Roman" w:hAnsi="Times New Roman" w:cs="Times New Roman"/>
          <w:sz w:val="24"/>
          <w:szCs w:val="24"/>
        </w:rPr>
        <w:t xml:space="preserve">аказчиком в установленный срок подписанного Подрядчиком Акта сверки расчетов, указанный Акт считается подписанным (согласованным) Подрядчиком на условиях, определенных </w:t>
      </w:r>
      <w:r w:rsidR="00AC4EB2">
        <w:rPr>
          <w:rFonts w:ascii="Times New Roman" w:hAnsi="Times New Roman" w:cs="Times New Roman"/>
          <w:sz w:val="24"/>
          <w:szCs w:val="24"/>
        </w:rPr>
        <w:t>З</w:t>
      </w:r>
      <w:r w:rsidRPr="007D1739">
        <w:rPr>
          <w:rFonts w:ascii="Times New Roman" w:hAnsi="Times New Roman" w:cs="Times New Roman"/>
          <w:sz w:val="24"/>
          <w:szCs w:val="24"/>
        </w:rPr>
        <w:t>аказчиком.</w:t>
      </w:r>
    </w:p>
    <w:p w14:paraId="396D0796" w14:textId="2D5B384B" w:rsidR="007D1739" w:rsidRPr="007D1739" w:rsidRDefault="007D1739" w:rsidP="00E31DAB">
      <w:pPr>
        <w:spacing w:after="0" w:line="240" w:lineRule="auto"/>
        <w:ind w:firstLine="709"/>
        <w:jc w:val="both"/>
        <w:rPr>
          <w:rFonts w:ascii="Times New Roman" w:hAnsi="Times New Roman" w:cs="Times New Roman"/>
          <w:sz w:val="24"/>
          <w:szCs w:val="24"/>
        </w:rPr>
      </w:pPr>
      <w:proofErr w:type="gramStart"/>
      <w:r w:rsidRPr="007D1739">
        <w:rPr>
          <w:rFonts w:ascii="Times New Roman" w:hAnsi="Times New Roman" w:cs="Times New Roman"/>
          <w:sz w:val="24"/>
          <w:szCs w:val="24"/>
        </w:rPr>
        <w:t xml:space="preserve">В случае подтверждения Актом сверки расчетов, подписанным сторонами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разницы между стоимостью фактически выполненных Подрядчиком на дату расторжения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Работ на основании актов сдачи-приемки выполненных работ и выплаченными </w:t>
      </w:r>
      <w:r w:rsidR="00AC4EB2">
        <w:rPr>
          <w:rFonts w:ascii="Times New Roman" w:hAnsi="Times New Roman" w:cs="Times New Roman"/>
          <w:sz w:val="24"/>
          <w:szCs w:val="24"/>
        </w:rPr>
        <w:t>З</w:t>
      </w:r>
      <w:r w:rsidRPr="007D1739">
        <w:rPr>
          <w:rFonts w:ascii="Times New Roman" w:hAnsi="Times New Roman" w:cs="Times New Roman"/>
          <w:sz w:val="24"/>
          <w:szCs w:val="24"/>
        </w:rPr>
        <w:t xml:space="preserve">аказчиком суммами по настоящему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у, соответствующая сумма будет оплачена Стороной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другой Стороне в течение 30 (тридцати) дней с даты подписания Сторонами Акта сверки расчетов;</w:t>
      </w:r>
      <w:proofErr w:type="gramEnd"/>
    </w:p>
    <w:p w14:paraId="26C8DD76" w14:textId="51C8D55A"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б) Подрядчик обязуется в 10-ти </w:t>
      </w:r>
      <w:proofErr w:type="spellStart"/>
      <w:r w:rsidRPr="007D1739">
        <w:rPr>
          <w:rFonts w:ascii="Times New Roman" w:hAnsi="Times New Roman" w:cs="Times New Roman"/>
          <w:sz w:val="24"/>
          <w:szCs w:val="24"/>
        </w:rPr>
        <w:t>дневный</w:t>
      </w:r>
      <w:proofErr w:type="spellEnd"/>
      <w:r w:rsidRPr="007D1739">
        <w:rPr>
          <w:rFonts w:ascii="Times New Roman" w:hAnsi="Times New Roman" w:cs="Times New Roman"/>
          <w:sz w:val="24"/>
          <w:szCs w:val="24"/>
        </w:rPr>
        <w:t xml:space="preserve"> срок </w:t>
      </w:r>
      <w:proofErr w:type="gramStart"/>
      <w:r w:rsidRPr="007D1739">
        <w:rPr>
          <w:rFonts w:ascii="Times New Roman" w:hAnsi="Times New Roman" w:cs="Times New Roman"/>
          <w:sz w:val="24"/>
          <w:szCs w:val="24"/>
        </w:rPr>
        <w:t>с даты расторжения</w:t>
      </w:r>
      <w:proofErr w:type="gramEnd"/>
      <w:r w:rsidRPr="007D1739">
        <w:rPr>
          <w:rFonts w:ascii="Times New Roman" w:hAnsi="Times New Roman" w:cs="Times New Roman"/>
          <w:sz w:val="24"/>
          <w:szCs w:val="24"/>
        </w:rPr>
        <w:t xml:space="preserve">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передать </w:t>
      </w:r>
      <w:r w:rsidR="00AC4EB2">
        <w:rPr>
          <w:rFonts w:ascii="Times New Roman" w:hAnsi="Times New Roman" w:cs="Times New Roman"/>
          <w:sz w:val="24"/>
          <w:szCs w:val="24"/>
        </w:rPr>
        <w:t>З</w:t>
      </w:r>
      <w:r w:rsidRPr="007D1739">
        <w:rPr>
          <w:rFonts w:ascii="Times New Roman" w:hAnsi="Times New Roman" w:cs="Times New Roman"/>
          <w:sz w:val="24"/>
          <w:szCs w:val="24"/>
        </w:rPr>
        <w:t xml:space="preserve">аказчику по акту выполненную или полученную Подрядчиком в связи с исполнением настоящего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исходно-разрешительную, проектную, сметную и иную документацию;</w:t>
      </w:r>
    </w:p>
    <w:p w14:paraId="02E4B4CA" w14:textId="215770D8"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в) Подрядчик обязуется в 10-ти </w:t>
      </w:r>
      <w:proofErr w:type="spellStart"/>
      <w:r w:rsidRPr="007D1739">
        <w:rPr>
          <w:rFonts w:ascii="Times New Roman" w:hAnsi="Times New Roman" w:cs="Times New Roman"/>
          <w:sz w:val="24"/>
          <w:szCs w:val="24"/>
        </w:rPr>
        <w:t>дневный</w:t>
      </w:r>
      <w:proofErr w:type="spellEnd"/>
      <w:r w:rsidRPr="007D1739">
        <w:rPr>
          <w:rFonts w:ascii="Times New Roman" w:hAnsi="Times New Roman" w:cs="Times New Roman"/>
          <w:sz w:val="24"/>
          <w:szCs w:val="24"/>
        </w:rPr>
        <w:t xml:space="preserve"> срок </w:t>
      </w:r>
      <w:proofErr w:type="gramStart"/>
      <w:r w:rsidRPr="007D1739">
        <w:rPr>
          <w:rFonts w:ascii="Times New Roman" w:hAnsi="Times New Roman" w:cs="Times New Roman"/>
          <w:sz w:val="24"/>
          <w:szCs w:val="24"/>
        </w:rPr>
        <w:t>с даты расторжения</w:t>
      </w:r>
      <w:proofErr w:type="gramEnd"/>
      <w:r w:rsidRPr="007D1739">
        <w:rPr>
          <w:rFonts w:ascii="Times New Roman" w:hAnsi="Times New Roman" w:cs="Times New Roman"/>
          <w:sz w:val="24"/>
          <w:szCs w:val="24"/>
        </w:rPr>
        <w:t xml:space="preserve">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освободить проектируемый </w:t>
      </w:r>
      <w:r w:rsidR="0046316A">
        <w:rPr>
          <w:rFonts w:ascii="Times New Roman" w:hAnsi="Times New Roman" w:cs="Times New Roman"/>
          <w:sz w:val="24"/>
          <w:szCs w:val="24"/>
        </w:rPr>
        <w:t>О</w:t>
      </w:r>
      <w:r w:rsidR="0046316A" w:rsidRPr="007D1739">
        <w:rPr>
          <w:rFonts w:ascii="Times New Roman" w:hAnsi="Times New Roman" w:cs="Times New Roman"/>
          <w:sz w:val="24"/>
          <w:szCs w:val="24"/>
        </w:rPr>
        <w:t xml:space="preserve">бъект </w:t>
      </w:r>
      <w:r w:rsidRPr="007D1739">
        <w:rPr>
          <w:rFonts w:ascii="Times New Roman" w:hAnsi="Times New Roman" w:cs="Times New Roman"/>
          <w:sz w:val="24"/>
          <w:szCs w:val="24"/>
        </w:rPr>
        <w:t xml:space="preserve">от принадлежащего Подрядчику имущества, выполнить иные обязательства, связанные с прекращением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а, которые предусмотрены настоящим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ом.</w:t>
      </w:r>
    </w:p>
    <w:p w14:paraId="1AF85059" w14:textId="53F637B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lastRenderedPageBreak/>
        <w:t xml:space="preserve">11.5. Ни одна из Сторон не будет иметь по отношению к другой Стороне никаких обязательств по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у после вступления в силу расторжения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и урегулирования взаимных платежей, кроме обязательств, вытекающих из ранее выполненных Работ.</w:t>
      </w:r>
    </w:p>
    <w:p w14:paraId="20ADBC42" w14:textId="77777777" w:rsidR="00AC4EB2" w:rsidRDefault="00AC4EB2" w:rsidP="007D1739">
      <w:pPr>
        <w:spacing w:after="0" w:line="240" w:lineRule="auto"/>
        <w:jc w:val="center"/>
        <w:rPr>
          <w:rFonts w:ascii="Times New Roman" w:hAnsi="Times New Roman" w:cs="Times New Roman"/>
          <w:sz w:val="24"/>
          <w:szCs w:val="24"/>
        </w:rPr>
      </w:pPr>
    </w:p>
    <w:p w14:paraId="71361028" w14:textId="77777777" w:rsidR="00AC4EB2" w:rsidRPr="00AC4EB2" w:rsidRDefault="00AC4EB2" w:rsidP="00AC4EB2">
      <w:pPr>
        <w:pStyle w:val="a5"/>
        <w:spacing w:after="0" w:line="240" w:lineRule="auto"/>
        <w:ind w:left="0"/>
        <w:jc w:val="center"/>
        <w:rPr>
          <w:rFonts w:ascii="Times New Roman" w:hAnsi="Times New Roman" w:cs="Times New Roman"/>
          <w:caps/>
          <w:sz w:val="24"/>
          <w:szCs w:val="24"/>
          <w:lang w:eastAsia="ru-RU"/>
        </w:rPr>
      </w:pPr>
      <w:r w:rsidRPr="00AC4EB2">
        <w:rPr>
          <w:rFonts w:ascii="Times New Roman" w:hAnsi="Times New Roman" w:cs="Times New Roman"/>
          <w:caps/>
          <w:sz w:val="24"/>
          <w:szCs w:val="24"/>
          <w:lang w:eastAsia="ru-RU"/>
        </w:rPr>
        <w:t>Статья 12. Антикоррупционная оговорка</w:t>
      </w:r>
    </w:p>
    <w:p w14:paraId="4216B7CE" w14:textId="77777777" w:rsidR="00AC4EB2" w:rsidRPr="00AC4EB2" w:rsidRDefault="00AC4EB2" w:rsidP="00AC4EB2">
      <w:pPr>
        <w:spacing w:after="0" w:line="240" w:lineRule="auto"/>
        <w:ind w:firstLine="567"/>
        <w:jc w:val="both"/>
        <w:rPr>
          <w:rFonts w:ascii="Times New Roman" w:hAnsi="Times New Roman" w:cs="Times New Roman"/>
          <w:sz w:val="24"/>
          <w:szCs w:val="24"/>
        </w:rPr>
      </w:pPr>
      <w:r w:rsidRPr="00AC4EB2">
        <w:rPr>
          <w:rFonts w:ascii="Times New Roman" w:hAnsi="Times New Roman" w:cs="Times New Roman"/>
          <w:sz w:val="24"/>
          <w:szCs w:val="24"/>
        </w:rPr>
        <w:t xml:space="preserve">12.1. </w:t>
      </w:r>
      <w:proofErr w:type="gramStart"/>
      <w:r w:rsidRPr="00AC4EB2">
        <w:rPr>
          <w:rFonts w:ascii="Times New Roman" w:hAnsi="Times New Roman" w:cs="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7C963B9D" w14:textId="77777777" w:rsidR="00AC4EB2" w:rsidRPr="00AC4EB2" w:rsidRDefault="00AC4EB2" w:rsidP="00AC4EB2">
      <w:pPr>
        <w:spacing w:after="0" w:line="240" w:lineRule="auto"/>
        <w:ind w:firstLine="567"/>
        <w:jc w:val="both"/>
        <w:rPr>
          <w:rFonts w:ascii="Times New Roman" w:hAnsi="Times New Roman" w:cs="Times New Roman"/>
          <w:sz w:val="24"/>
          <w:szCs w:val="24"/>
        </w:rPr>
      </w:pPr>
      <w:r w:rsidRPr="00AC4EB2">
        <w:rPr>
          <w:rFonts w:ascii="Times New Roman" w:hAnsi="Times New Roman" w:cs="Times New Roman"/>
          <w:sz w:val="24"/>
          <w:szCs w:val="24"/>
        </w:rPr>
        <w:t xml:space="preserve">12.2. </w:t>
      </w:r>
      <w:proofErr w:type="gramStart"/>
      <w:r w:rsidRPr="00AC4EB2">
        <w:rPr>
          <w:rFonts w:ascii="Times New Roman" w:hAnsi="Times New Roman" w:cs="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2A79F7D0" w14:textId="77777777" w:rsidR="00AC4EB2" w:rsidRPr="00AC4EB2" w:rsidRDefault="00AC4EB2" w:rsidP="00AC4EB2">
      <w:pPr>
        <w:spacing w:after="0" w:line="240" w:lineRule="auto"/>
        <w:ind w:firstLine="567"/>
        <w:jc w:val="both"/>
        <w:rPr>
          <w:rFonts w:ascii="Times New Roman" w:hAnsi="Times New Roman" w:cs="Times New Roman"/>
          <w:sz w:val="24"/>
          <w:szCs w:val="24"/>
        </w:rPr>
      </w:pPr>
      <w:r w:rsidRPr="00AC4EB2">
        <w:rPr>
          <w:rFonts w:ascii="Times New Roman" w:hAnsi="Times New Roman" w:cs="Times New Roman"/>
          <w:sz w:val="24"/>
          <w:szCs w:val="24"/>
        </w:rPr>
        <w:t xml:space="preserve">12.3.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AC4EB2">
        <w:rPr>
          <w:rFonts w:ascii="Times New Roman" w:hAnsi="Times New Roman" w:cs="Times New Roman"/>
          <w:sz w:val="24"/>
          <w:szCs w:val="24"/>
        </w:rPr>
        <w:t>с даты направления</w:t>
      </w:r>
      <w:proofErr w:type="gramEnd"/>
      <w:r w:rsidRPr="00AC4EB2">
        <w:rPr>
          <w:rFonts w:ascii="Times New Roman" w:hAnsi="Times New Roman" w:cs="Times New Roman"/>
          <w:sz w:val="24"/>
          <w:szCs w:val="24"/>
        </w:rPr>
        <w:t xml:space="preserve"> письменного уведомления.</w:t>
      </w:r>
    </w:p>
    <w:p w14:paraId="2424B11E" w14:textId="77777777" w:rsidR="00AC4EB2" w:rsidRPr="00AC4EB2" w:rsidRDefault="00AC4EB2" w:rsidP="00AC4EB2">
      <w:pPr>
        <w:spacing w:after="0" w:line="240" w:lineRule="auto"/>
        <w:ind w:firstLine="567"/>
        <w:jc w:val="both"/>
        <w:rPr>
          <w:rFonts w:ascii="Times New Roman" w:hAnsi="Times New Roman" w:cs="Times New Roman"/>
          <w:sz w:val="24"/>
          <w:szCs w:val="24"/>
        </w:rPr>
      </w:pPr>
      <w:r w:rsidRPr="00AC4EB2">
        <w:rPr>
          <w:rFonts w:ascii="Times New Roman" w:hAnsi="Times New Roman" w:cs="Times New Roman"/>
          <w:sz w:val="24"/>
          <w:szCs w:val="24"/>
        </w:rPr>
        <w:t xml:space="preserve">12.4. </w:t>
      </w:r>
      <w:proofErr w:type="gramStart"/>
      <w:r w:rsidRPr="00AC4EB2">
        <w:rPr>
          <w:rFonts w:ascii="Times New Roman" w:hAnsi="Times New Roman" w:cs="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AC4EB2">
        <w:rPr>
          <w:rFonts w:ascii="Times New Roman" w:hAnsi="Times New Roman" w:cs="Times New Roman"/>
          <w:sz w:val="24"/>
          <w:szCs w:val="24"/>
        </w:rPr>
        <w:t xml:space="preserve"> доходов, полученных преступным путем.</w:t>
      </w:r>
    </w:p>
    <w:p w14:paraId="2EAB9B79" w14:textId="77777777" w:rsidR="00AC4EB2" w:rsidRPr="00AC4EB2" w:rsidRDefault="00AC4EB2" w:rsidP="00AC4EB2">
      <w:pPr>
        <w:spacing w:after="0" w:line="240" w:lineRule="auto"/>
        <w:ind w:firstLine="567"/>
        <w:jc w:val="both"/>
        <w:rPr>
          <w:rFonts w:ascii="Times New Roman" w:hAnsi="Times New Roman" w:cs="Times New Roman"/>
          <w:sz w:val="24"/>
          <w:szCs w:val="24"/>
        </w:rPr>
      </w:pPr>
      <w:r w:rsidRPr="00AC4EB2">
        <w:rPr>
          <w:rFonts w:ascii="Times New Roman" w:hAnsi="Times New Roman" w:cs="Times New Roman"/>
          <w:sz w:val="24"/>
          <w:szCs w:val="24"/>
        </w:rPr>
        <w:t xml:space="preserve">12.5.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AC4EB2">
        <w:rPr>
          <w:rFonts w:ascii="Times New Roman" w:hAnsi="Times New Roman" w:cs="Times New Roman"/>
          <w:sz w:val="24"/>
          <w:szCs w:val="24"/>
        </w:rPr>
        <w:t>был</w:t>
      </w:r>
      <w:proofErr w:type="gramEnd"/>
      <w:r w:rsidRPr="00AC4EB2">
        <w:rPr>
          <w:rFonts w:ascii="Times New Roman" w:hAnsi="Times New Roman" w:cs="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C44F566" w14:textId="77777777" w:rsidR="00AC4EB2" w:rsidRDefault="00AC4EB2" w:rsidP="00AC4EB2">
      <w:pPr>
        <w:spacing w:after="0" w:line="240" w:lineRule="auto"/>
        <w:jc w:val="center"/>
        <w:rPr>
          <w:rFonts w:ascii="Times New Roman" w:hAnsi="Times New Roman" w:cs="Times New Roman"/>
          <w:sz w:val="24"/>
          <w:szCs w:val="24"/>
        </w:rPr>
      </w:pPr>
    </w:p>
    <w:p w14:paraId="327B9421" w14:textId="492DC635" w:rsidR="00AC4EB2" w:rsidRDefault="00AC4EB2" w:rsidP="00AC4EB2">
      <w:pPr>
        <w:spacing w:after="0" w:line="240" w:lineRule="auto"/>
        <w:jc w:val="center"/>
        <w:rPr>
          <w:rFonts w:ascii="Times New Roman" w:hAnsi="Times New Roman" w:cs="Times New Roman"/>
          <w:sz w:val="24"/>
          <w:szCs w:val="24"/>
        </w:rPr>
      </w:pPr>
      <w:r w:rsidRPr="007D1739">
        <w:rPr>
          <w:rFonts w:ascii="Times New Roman" w:hAnsi="Times New Roman" w:cs="Times New Roman"/>
          <w:sz w:val="24"/>
          <w:szCs w:val="24"/>
        </w:rPr>
        <w:t>СТАТЬЯ 1</w:t>
      </w:r>
      <w:r>
        <w:rPr>
          <w:rFonts w:ascii="Times New Roman" w:hAnsi="Times New Roman" w:cs="Times New Roman"/>
          <w:sz w:val="24"/>
          <w:szCs w:val="24"/>
        </w:rPr>
        <w:t>3</w:t>
      </w:r>
      <w:r w:rsidRPr="007D1739">
        <w:rPr>
          <w:rFonts w:ascii="Times New Roman" w:hAnsi="Times New Roman" w:cs="Times New Roman"/>
          <w:sz w:val="24"/>
          <w:szCs w:val="24"/>
        </w:rPr>
        <w:t xml:space="preserve">. ВСТУПЛЕНИЕ </w:t>
      </w:r>
      <w:r>
        <w:rPr>
          <w:rFonts w:ascii="Times New Roman" w:hAnsi="Times New Roman" w:cs="Times New Roman"/>
          <w:sz w:val="24"/>
          <w:szCs w:val="24"/>
        </w:rPr>
        <w:t>ДОГОВОР</w:t>
      </w:r>
      <w:r w:rsidRPr="007D1739">
        <w:rPr>
          <w:rFonts w:ascii="Times New Roman" w:hAnsi="Times New Roman" w:cs="Times New Roman"/>
          <w:sz w:val="24"/>
          <w:szCs w:val="24"/>
        </w:rPr>
        <w:t>А В СИЛУ</w:t>
      </w:r>
    </w:p>
    <w:p w14:paraId="49EE7680" w14:textId="7FEA75E4" w:rsidR="00AC4EB2" w:rsidRPr="007D1739" w:rsidRDefault="00AC4EB2" w:rsidP="00AC4EB2">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w:t>
      </w:r>
      <w:r>
        <w:rPr>
          <w:rFonts w:ascii="Times New Roman" w:hAnsi="Times New Roman" w:cs="Times New Roman"/>
          <w:sz w:val="24"/>
          <w:szCs w:val="24"/>
        </w:rPr>
        <w:t>3</w:t>
      </w:r>
      <w:r w:rsidRPr="007D1739">
        <w:rPr>
          <w:rFonts w:ascii="Times New Roman" w:hAnsi="Times New Roman" w:cs="Times New Roman"/>
          <w:sz w:val="24"/>
          <w:szCs w:val="24"/>
        </w:rPr>
        <w:t xml:space="preserve">.1. Настоящий </w:t>
      </w:r>
      <w:r>
        <w:rPr>
          <w:rFonts w:ascii="Times New Roman" w:hAnsi="Times New Roman" w:cs="Times New Roman"/>
          <w:sz w:val="24"/>
          <w:szCs w:val="24"/>
        </w:rPr>
        <w:t>Договор</w:t>
      </w:r>
      <w:r w:rsidRPr="007D1739">
        <w:rPr>
          <w:rFonts w:ascii="Times New Roman" w:hAnsi="Times New Roman" w:cs="Times New Roman"/>
          <w:sz w:val="24"/>
          <w:szCs w:val="24"/>
        </w:rPr>
        <w:t xml:space="preserve"> вступает в силу со дня его заключения Сторонами и действует до полного исполнения Сторонами своих обязательств по </w:t>
      </w:r>
      <w:r>
        <w:rPr>
          <w:rFonts w:ascii="Times New Roman" w:hAnsi="Times New Roman" w:cs="Times New Roman"/>
          <w:sz w:val="24"/>
          <w:szCs w:val="24"/>
        </w:rPr>
        <w:t>Договор</w:t>
      </w:r>
      <w:r w:rsidRPr="007D1739">
        <w:rPr>
          <w:rFonts w:ascii="Times New Roman" w:hAnsi="Times New Roman" w:cs="Times New Roman"/>
          <w:sz w:val="24"/>
          <w:szCs w:val="24"/>
        </w:rPr>
        <w:t>у.</w:t>
      </w:r>
    </w:p>
    <w:p w14:paraId="1A9B24E2" w14:textId="77777777" w:rsidR="00AC4EB2" w:rsidRDefault="00AC4EB2" w:rsidP="007D1739">
      <w:pPr>
        <w:spacing w:after="0" w:line="240" w:lineRule="auto"/>
        <w:jc w:val="center"/>
        <w:rPr>
          <w:rFonts w:ascii="Times New Roman" w:hAnsi="Times New Roman" w:cs="Times New Roman"/>
          <w:sz w:val="24"/>
          <w:szCs w:val="24"/>
        </w:rPr>
      </w:pPr>
    </w:p>
    <w:p w14:paraId="502BC637" w14:textId="5B91520F" w:rsidR="007D1739" w:rsidRDefault="007D1739" w:rsidP="007D1739">
      <w:pPr>
        <w:spacing w:after="0" w:line="240" w:lineRule="auto"/>
        <w:jc w:val="center"/>
        <w:rPr>
          <w:rFonts w:ascii="Times New Roman" w:hAnsi="Times New Roman" w:cs="Times New Roman"/>
          <w:sz w:val="24"/>
          <w:szCs w:val="24"/>
        </w:rPr>
      </w:pPr>
      <w:r w:rsidRPr="007D1739">
        <w:rPr>
          <w:rFonts w:ascii="Times New Roman" w:hAnsi="Times New Roman" w:cs="Times New Roman"/>
          <w:sz w:val="24"/>
          <w:szCs w:val="24"/>
        </w:rPr>
        <w:t>СТАТЬЯ 1</w:t>
      </w:r>
      <w:r w:rsidR="00AC4EB2">
        <w:rPr>
          <w:rFonts w:ascii="Times New Roman" w:hAnsi="Times New Roman" w:cs="Times New Roman"/>
          <w:sz w:val="24"/>
          <w:szCs w:val="24"/>
        </w:rPr>
        <w:t>4</w:t>
      </w:r>
      <w:r w:rsidR="009D4E22">
        <w:rPr>
          <w:rFonts w:ascii="Times New Roman" w:hAnsi="Times New Roman" w:cs="Times New Roman"/>
          <w:sz w:val="24"/>
          <w:szCs w:val="24"/>
        </w:rPr>
        <w:t>.</w:t>
      </w:r>
      <w:r w:rsidRPr="007D1739">
        <w:rPr>
          <w:rFonts w:ascii="Times New Roman" w:hAnsi="Times New Roman" w:cs="Times New Roman"/>
          <w:sz w:val="24"/>
          <w:szCs w:val="24"/>
        </w:rPr>
        <w:t xml:space="preserve"> ПРОЧИЕ УСЛОВИЯ</w:t>
      </w:r>
    </w:p>
    <w:p w14:paraId="145E31D7" w14:textId="442EE065"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w:t>
      </w:r>
      <w:r w:rsidR="00AC4EB2">
        <w:rPr>
          <w:rFonts w:ascii="Times New Roman" w:hAnsi="Times New Roman" w:cs="Times New Roman"/>
          <w:sz w:val="24"/>
          <w:szCs w:val="24"/>
        </w:rPr>
        <w:t>4</w:t>
      </w:r>
      <w:r w:rsidRPr="007D1739">
        <w:rPr>
          <w:rFonts w:ascii="Times New Roman" w:hAnsi="Times New Roman" w:cs="Times New Roman"/>
          <w:sz w:val="24"/>
          <w:szCs w:val="24"/>
        </w:rPr>
        <w:t xml:space="preserve">.1. Все дополнения и изменения к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у оформляются дополнительными соглашениями к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у, подписанными Сторонами. Дополнительные соглашения к </w:t>
      </w:r>
      <w:r w:rsidR="00777C40">
        <w:rPr>
          <w:rFonts w:ascii="Times New Roman" w:hAnsi="Times New Roman" w:cs="Times New Roman"/>
          <w:sz w:val="24"/>
          <w:szCs w:val="24"/>
        </w:rPr>
        <w:t>Договор</w:t>
      </w:r>
      <w:r w:rsidRPr="007D1739">
        <w:rPr>
          <w:rFonts w:ascii="Times New Roman" w:hAnsi="Times New Roman" w:cs="Times New Roman"/>
          <w:sz w:val="24"/>
          <w:szCs w:val="24"/>
        </w:rPr>
        <w:t>у являются его неотъемлемой частью.</w:t>
      </w:r>
    </w:p>
    <w:p w14:paraId="7CAAB1FC" w14:textId="5E24131F"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w:t>
      </w:r>
      <w:r w:rsidR="00AC4EB2">
        <w:rPr>
          <w:rFonts w:ascii="Times New Roman" w:hAnsi="Times New Roman" w:cs="Times New Roman"/>
          <w:sz w:val="24"/>
          <w:szCs w:val="24"/>
        </w:rPr>
        <w:t>4</w:t>
      </w:r>
      <w:r w:rsidRPr="007D1739">
        <w:rPr>
          <w:rFonts w:ascii="Times New Roman" w:hAnsi="Times New Roman" w:cs="Times New Roman"/>
          <w:sz w:val="24"/>
          <w:szCs w:val="24"/>
        </w:rPr>
        <w:t xml:space="preserve">.2. В случае изменения у любой из Сторон адреса, наименования, банковских реквизитов, единоличного исполнительного органа она обязана в течение 5 (пяти) дней письменно известить другую Сторону о таких изменениях и направить в его адрес проект дополнительного соглашения к </w:t>
      </w:r>
      <w:r w:rsidR="00777C40">
        <w:rPr>
          <w:rFonts w:ascii="Times New Roman" w:hAnsi="Times New Roman" w:cs="Times New Roman"/>
          <w:sz w:val="24"/>
          <w:szCs w:val="24"/>
        </w:rPr>
        <w:t>Договор</w:t>
      </w:r>
      <w:r w:rsidRPr="007D1739">
        <w:rPr>
          <w:rFonts w:ascii="Times New Roman" w:hAnsi="Times New Roman" w:cs="Times New Roman"/>
          <w:sz w:val="24"/>
          <w:szCs w:val="24"/>
        </w:rPr>
        <w:t>у, предусматривающего изменение реквизитов.</w:t>
      </w:r>
    </w:p>
    <w:p w14:paraId="3B7B092F" w14:textId="46097849"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В противном случае все риски, связанные с направлением документов или перечислением денежных средств на указанный в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е счет, несет не уведомившая Сторона.</w:t>
      </w:r>
    </w:p>
    <w:p w14:paraId="7A1C14A1" w14:textId="464BBAD4"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lastRenderedPageBreak/>
        <w:t>1</w:t>
      </w:r>
      <w:r w:rsidR="00AC4EB2">
        <w:rPr>
          <w:rFonts w:ascii="Times New Roman" w:hAnsi="Times New Roman" w:cs="Times New Roman"/>
          <w:sz w:val="24"/>
          <w:szCs w:val="24"/>
        </w:rPr>
        <w:t>4</w:t>
      </w:r>
      <w:r w:rsidRPr="007D1739">
        <w:rPr>
          <w:rFonts w:ascii="Times New Roman" w:hAnsi="Times New Roman" w:cs="Times New Roman"/>
          <w:sz w:val="24"/>
          <w:szCs w:val="24"/>
        </w:rPr>
        <w:t xml:space="preserve">.3. Все споры и (или) разногласия, которые могут возникнуть из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или</w:t>
      </w:r>
      <w:r w:rsidR="00FD7DD7">
        <w:rPr>
          <w:rFonts w:ascii="Times New Roman" w:hAnsi="Times New Roman" w:cs="Times New Roman"/>
          <w:sz w:val="24"/>
          <w:szCs w:val="24"/>
        </w:rPr>
        <w:br/>
      </w:r>
      <w:r w:rsidRPr="007D1739">
        <w:rPr>
          <w:rFonts w:ascii="Times New Roman" w:hAnsi="Times New Roman" w:cs="Times New Roman"/>
          <w:sz w:val="24"/>
          <w:szCs w:val="24"/>
        </w:rPr>
        <w:t>в связи с ним, будут, по возможности, разрешаться путем переговоров между Сторонами.</w:t>
      </w:r>
      <w:r w:rsidR="00FD7DD7">
        <w:rPr>
          <w:rFonts w:ascii="Times New Roman" w:hAnsi="Times New Roman" w:cs="Times New Roman"/>
          <w:sz w:val="24"/>
          <w:szCs w:val="24"/>
        </w:rPr>
        <w:br/>
      </w:r>
      <w:r w:rsidRPr="007D1739">
        <w:rPr>
          <w:rFonts w:ascii="Times New Roman" w:hAnsi="Times New Roman" w:cs="Times New Roman"/>
          <w:sz w:val="24"/>
          <w:szCs w:val="24"/>
        </w:rPr>
        <w:t>В случае</w:t>
      </w:r>
      <w:proofErr w:type="gramStart"/>
      <w:r w:rsidRPr="007D1739">
        <w:rPr>
          <w:rFonts w:ascii="Times New Roman" w:hAnsi="Times New Roman" w:cs="Times New Roman"/>
          <w:sz w:val="24"/>
          <w:szCs w:val="24"/>
        </w:rPr>
        <w:t>,</w:t>
      </w:r>
      <w:proofErr w:type="gramEnd"/>
      <w:r w:rsidRPr="007D1739">
        <w:rPr>
          <w:rFonts w:ascii="Times New Roman" w:hAnsi="Times New Roman" w:cs="Times New Roman"/>
          <w:sz w:val="24"/>
          <w:szCs w:val="24"/>
        </w:rPr>
        <w:t xml:space="preserve"> если Стороны не придут к соглашению, то дело подлежит разрешению</w:t>
      </w:r>
      <w:r w:rsidR="00FD7DD7">
        <w:rPr>
          <w:rFonts w:ascii="Times New Roman" w:hAnsi="Times New Roman" w:cs="Times New Roman"/>
          <w:sz w:val="24"/>
          <w:szCs w:val="24"/>
        </w:rPr>
        <w:br/>
      </w:r>
      <w:r w:rsidRPr="007D1739">
        <w:rPr>
          <w:rFonts w:ascii="Times New Roman" w:hAnsi="Times New Roman" w:cs="Times New Roman"/>
          <w:sz w:val="24"/>
          <w:szCs w:val="24"/>
        </w:rPr>
        <w:t>в Арбитражном суде г. Москвы.</w:t>
      </w:r>
    </w:p>
    <w:p w14:paraId="22506C69" w14:textId="78D1FC69"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w:t>
      </w:r>
      <w:r w:rsidR="00AC4EB2">
        <w:rPr>
          <w:rFonts w:ascii="Times New Roman" w:hAnsi="Times New Roman" w:cs="Times New Roman"/>
          <w:sz w:val="24"/>
          <w:szCs w:val="24"/>
        </w:rPr>
        <w:t>4</w:t>
      </w:r>
      <w:r w:rsidRPr="007D1739">
        <w:rPr>
          <w:rFonts w:ascii="Times New Roman" w:hAnsi="Times New Roman" w:cs="Times New Roman"/>
          <w:sz w:val="24"/>
          <w:szCs w:val="24"/>
        </w:rPr>
        <w:t>.4. Досудебный (претензионный) порядок разрешения споров.</w:t>
      </w:r>
    </w:p>
    <w:p w14:paraId="025BBECE" w14:textId="1E2709A2"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w:t>
      </w:r>
      <w:r w:rsidR="00AC4EB2">
        <w:rPr>
          <w:rFonts w:ascii="Times New Roman" w:hAnsi="Times New Roman" w:cs="Times New Roman"/>
          <w:sz w:val="24"/>
          <w:szCs w:val="24"/>
        </w:rPr>
        <w:t>4</w:t>
      </w:r>
      <w:r w:rsidRPr="007D1739">
        <w:rPr>
          <w:rFonts w:ascii="Times New Roman" w:hAnsi="Times New Roman" w:cs="Times New Roman"/>
          <w:sz w:val="24"/>
          <w:szCs w:val="24"/>
        </w:rPr>
        <w:t xml:space="preserve">.4.1. До предъявления иска, вытекающего из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Сторона, которая считает, что ее права нарушены (далее - заинтересованная Сторона), обязана направить другой Стороне письменную претензию.</w:t>
      </w:r>
    </w:p>
    <w:p w14:paraId="14B3A354" w14:textId="2CE3492D"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w:t>
      </w:r>
      <w:r w:rsidR="00AC4EB2">
        <w:rPr>
          <w:rFonts w:ascii="Times New Roman" w:hAnsi="Times New Roman" w:cs="Times New Roman"/>
          <w:sz w:val="24"/>
          <w:szCs w:val="24"/>
        </w:rPr>
        <w:t>4</w:t>
      </w:r>
      <w:r w:rsidRPr="007D1739">
        <w:rPr>
          <w:rFonts w:ascii="Times New Roman" w:hAnsi="Times New Roman" w:cs="Times New Roman"/>
          <w:sz w:val="24"/>
          <w:szCs w:val="24"/>
        </w:rPr>
        <w:t xml:space="preserve">.4.2.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К претензии должны быть приложены копии документов, подтверждающих изложенные в ней обстоятельства.</w:t>
      </w:r>
    </w:p>
    <w:p w14:paraId="4A8D93BA" w14:textId="5A977D91"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w:t>
      </w:r>
      <w:r w:rsidR="00AC4EB2">
        <w:rPr>
          <w:rFonts w:ascii="Times New Roman" w:hAnsi="Times New Roman" w:cs="Times New Roman"/>
          <w:sz w:val="24"/>
          <w:szCs w:val="24"/>
        </w:rPr>
        <w:t>4</w:t>
      </w:r>
      <w:r w:rsidRPr="007D1739">
        <w:rPr>
          <w:rFonts w:ascii="Times New Roman" w:hAnsi="Times New Roman" w:cs="Times New Roman"/>
          <w:sz w:val="24"/>
          <w:szCs w:val="24"/>
        </w:rPr>
        <w:t>.4.3. Сторона, которая получила претензию, обязана ее рассмотреть и направить письменный мотивированный ответ другой стороне в течение 30 (тридцати) дней с момента получения претензии.</w:t>
      </w:r>
    </w:p>
    <w:p w14:paraId="3469189E" w14:textId="56B4022A"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w:t>
      </w:r>
      <w:r w:rsidR="00AC4EB2">
        <w:rPr>
          <w:rFonts w:ascii="Times New Roman" w:hAnsi="Times New Roman" w:cs="Times New Roman"/>
          <w:sz w:val="24"/>
          <w:szCs w:val="24"/>
        </w:rPr>
        <w:t>4</w:t>
      </w:r>
      <w:r w:rsidRPr="007D1739">
        <w:rPr>
          <w:rFonts w:ascii="Times New Roman" w:hAnsi="Times New Roman" w:cs="Times New Roman"/>
          <w:sz w:val="24"/>
          <w:szCs w:val="24"/>
        </w:rPr>
        <w:t>.4.4. Заинтересованная Сторона вправе обратиться в суд по истечении 45 (сорока пяти)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w:t>
      </w:r>
      <w:r w:rsidR="00FD7DD7">
        <w:rPr>
          <w:rFonts w:ascii="Times New Roman" w:hAnsi="Times New Roman" w:cs="Times New Roman"/>
          <w:sz w:val="24"/>
          <w:szCs w:val="24"/>
        </w:rPr>
        <w:br/>
      </w:r>
      <w:r w:rsidRPr="007D1739">
        <w:rPr>
          <w:rFonts w:ascii="Times New Roman" w:hAnsi="Times New Roman" w:cs="Times New Roman"/>
          <w:sz w:val="24"/>
          <w:szCs w:val="24"/>
        </w:rPr>
        <w:t>не согласна.</w:t>
      </w:r>
    </w:p>
    <w:p w14:paraId="3EE23B44" w14:textId="3F77FD89"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w:t>
      </w:r>
      <w:r w:rsidR="00AC4EB2">
        <w:rPr>
          <w:rFonts w:ascii="Times New Roman" w:hAnsi="Times New Roman" w:cs="Times New Roman"/>
          <w:sz w:val="24"/>
          <w:szCs w:val="24"/>
        </w:rPr>
        <w:t>4</w:t>
      </w:r>
      <w:r w:rsidRPr="007D1739">
        <w:rPr>
          <w:rFonts w:ascii="Times New Roman" w:hAnsi="Times New Roman" w:cs="Times New Roman"/>
          <w:sz w:val="24"/>
          <w:szCs w:val="24"/>
        </w:rPr>
        <w:t xml:space="preserve">.5. Во всем, что не урегулировано настоящим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ом, Стороны будут руководствоваться нормами действующего гражданского законодательства Российской Федерации.</w:t>
      </w:r>
    </w:p>
    <w:p w14:paraId="08087FB1" w14:textId="1ADC7B00"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w:t>
      </w:r>
      <w:r w:rsidR="00AC4EB2">
        <w:rPr>
          <w:rFonts w:ascii="Times New Roman" w:hAnsi="Times New Roman" w:cs="Times New Roman"/>
          <w:sz w:val="24"/>
          <w:szCs w:val="24"/>
        </w:rPr>
        <w:t>4</w:t>
      </w:r>
      <w:r w:rsidRPr="007D1739">
        <w:rPr>
          <w:rFonts w:ascii="Times New Roman" w:hAnsi="Times New Roman" w:cs="Times New Roman"/>
          <w:sz w:val="24"/>
          <w:szCs w:val="24"/>
        </w:rPr>
        <w:t xml:space="preserve">.6. Настоящий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 составлен и подписан в двух экземплярах, по одному для каждой из Сторон. Каждый экземпляр идентичен </w:t>
      </w:r>
      <w:proofErr w:type="gramStart"/>
      <w:r w:rsidRPr="007D1739">
        <w:rPr>
          <w:rFonts w:ascii="Times New Roman" w:hAnsi="Times New Roman" w:cs="Times New Roman"/>
          <w:sz w:val="24"/>
          <w:szCs w:val="24"/>
        </w:rPr>
        <w:t>другому</w:t>
      </w:r>
      <w:proofErr w:type="gramEnd"/>
      <w:r w:rsidRPr="007D1739">
        <w:rPr>
          <w:rFonts w:ascii="Times New Roman" w:hAnsi="Times New Roman" w:cs="Times New Roman"/>
          <w:sz w:val="24"/>
          <w:szCs w:val="24"/>
        </w:rPr>
        <w:t xml:space="preserve"> и имеет одинаковую юридическую силу.</w:t>
      </w:r>
    </w:p>
    <w:p w14:paraId="49175090" w14:textId="73DDB821"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w:t>
      </w:r>
      <w:r w:rsidR="00AC4EB2">
        <w:rPr>
          <w:rFonts w:ascii="Times New Roman" w:hAnsi="Times New Roman" w:cs="Times New Roman"/>
          <w:sz w:val="24"/>
          <w:szCs w:val="24"/>
        </w:rPr>
        <w:t>4</w:t>
      </w:r>
      <w:r w:rsidRPr="007D1739">
        <w:rPr>
          <w:rFonts w:ascii="Times New Roman" w:hAnsi="Times New Roman" w:cs="Times New Roman"/>
          <w:sz w:val="24"/>
          <w:szCs w:val="24"/>
        </w:rPr>
        <w:t xml:space="preserve">.7. Заявления, уведомления, извещения, требования или иные юридически значимые сообщения, с которыми </w:t>
      </w:r>
      <w:r w:rsidR="00777C40">
        <w:rPr>
          <w:rFonts w:ascii="Times New Roman" w:hAnsi="Times New Roman" w:cs="Times New Roman"/>
          <w:sz w:val="24"/>
          <w:szCs w:val="24"/>
        </w:rPr>
        <w:t>Договор</w:t>
      </w:r>
      <w:r w:rsidRPr="007D1739">
        <w:rPr>
          <w:rFonts w:ascii="Times New Roman" w:hAnsi="Times New Roman" w:cs="Times New Roman"/>
          <w:sz w:val="24"/>
          <w:szCs w:val="24"/>
        </w:rPr>
        <w:t xml:space="preserve"> связывает гражданско-правовые последствия для Сторон настоящего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 влекут для этого лица такие последствия с момента доставки соответствующего сообщения Стороне или ее представителю.</w:t>
      </w:r>
    </w:p>
    <w:p w14:paraId="1E7A850C" w14:textId="7777777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Юридически значимые сообщения подлежат передаче путем:</w:t>
      </w:r>
    </w:p>
    <w:p w14:paraId="5D4EE3F1" w14:textId="44D5EBFE"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 почтовой связи по адресу Стороны, указанному в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е.</w:t>
      </w:r>
    </w:p>
    <w:p w14:paraId="368B7270" w14:textId="594500FB" w:rsid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1EB1FD05" w14:textId="09257193"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w:t>
      </w:r>
      <w:r w:rsidR="00AC4EB2">
        <w:rPr>
          <w:rFonts w:ascii="Times New Roman" w:hAnsi="Times New Roman" w:cs="Times New Roman"/>
          <w:sz w:val="24"/>
          <w:szCs w:val="24"/>
        </w:rPr>
        <w:t>4</w:t>
      </w:r>
      <w:r w:rsidRPr="007D1739">
        <w:rPr>
          <w:rFonts w:ascii="Times New Roman" w:hAnsi="Times New Roman" w:cs="Times New Roman"/>
          <w:sz w:val="24"/>
          <w:szCs w:val="24"/>
        </w:rPr>
        <w:t xml:space="preserve">.8. Нижеперечисленные Приложения являются неотъемлемой частью настоящего </w:t>
      </w:r>
      <w:r w:rsidR="00777C40">
        <w:rPr>
          <w:rFonts w:ascii="Times New Roman" w:hAnsi="Times New Roman" w:cs="Times New Roman"/>
          <w:sz w:val="24"/>
          <w:szCs w:val="24"/>
        </w:rPr>
        <w:t>Договор</w:t>
      </w:r>
      <w:r w:rsidRPr="007D1739">
        <w:rPr>
          <w:rFonts w:ascii="Times New Roman" w:hAnsi="Times New Roman" w:cs="Times New Roman"/>
          <w:sz w:val="24"/>
          <w:szCs w:val="24"/>
        </w:rPr>
        <w:t>а:</w:t>
      </w:r>
    </w:p>
    <w:tbl>
      <w:tblPr>
        <w:tblW w:w="5000" w:type="pct"/>
        <w:tblLook w:val="01E0" w:firstRow="1" w:lastRow="1" w:firstColumn="1" w:lastColumn="1" w:noHBand="0" w:noVBand="0"/>
      </w:tblPr>
      <w:tblGrid>
        <w:gridCol w:w="2516"/>
        <w:gridCol w:w="7622"/>
      </w:tblGrid>
      <w:tr w:rsidR="007D1739" w:rsidRPr="007D1739" w14:paraId="06011845" w14:textId="77777777" w:rsidTr="007D1739">
        <w:tc>
          <w:tcPr>
            <w:tcW w:w="1241" w:type="pct"/>
            <w:hideMark/>
          </w:tcPr>
          <w:p w14:paraId="2D44637D" w14:textId="77777777" w:rsidR="007D1739" w:rsidRPr="007D1739" w:rsidRDefault="007D1739" w:rsidP="007D1739">
            <w:pPr>
              <w:spacing w:after="0" w:line="240" w:lineRule="auto"/>
              <w:jc w:val="both"/>
              <w:rPr>
                <w:rFonts w:ascii="Times New Roman" w:hAnsi="Times New Roman" w:cs="Times New Roman"/>
                <w:sz w:val="24"/>
                <w:szCs w:val="24"/>
              </w:rPr>
            </w:pPr>
            <w:r w:rsidRPr="007D1739">
              <w:rPr>
                <w:rFonts w:ascii="Times New Roman" w:hAnsi="Times New Roman" w:cs="Times New Roman"/>
                <w:sz w:val="24"/>
                <w:szCs w:val="24"/>
              </w:rPr>
              <w:t>Приложение № 1:</w:t>
            </w:r>
          </w:p>
        </w:tc>
        <w:tc>
          <w:tcPr>
            <w:tcW w:w="3759" w:type="pct"/>
            <w:hideMark/>
          </w:tcPr>
          <w:p w14:paraId="33A96E81" w14:textId="77777777" w:rsidR="007D1739" w:rsidRPr="007D1739" w:rsidRDefault="007D1739" w:rsidP="007D1739">
            <w:pPr>
              <w:spacing w:after="0" w:line="240" w:lineRule="auto"/>
              <w:jc w:val="both"/>
              <w:rPr>
                <w:rFonts w:ascii="Times New Roman" w:hAnsi="Times New Roman" w:cs="Times New Roman"/>
                <w:sz w:val="24"/>
                <w:szCs w:val="24"/>
              </w:rPr>
            </w:pPr>
            <w:r w:rsidRPr="007D1739">
              <w:rPr>
                <w:rFonts w:ascii="Times New Roman" w:hAnsi="Times New Roman" w:cs="Times New Roman"/>
                <w:sz w:val="24"/>
                <w:szCs w:val="24"/>
              </w:rPr>
              <w:t>Техническое задание</w:t>
            </w:r>
          </w:p>
        </w:tc>
      </w:tr>
      <w:tr w:rsidR="007D1739" w:rsidRPr="007D1739" w14:paraId="65BF9188" w14:textId="77777777" w:rsidTr="007D1739">
        <w:tc>
          <w:tcPr>
            <w:tcW w:w="1241" w:type="pct"/>
            <w:hideMark/>
          </w:tcPr>
          <w:p w14:paraId="730CB487" w14:textId="77777777" w:rsidR="007D1739" w:rsidRPr="007D1739" w:rsidRDefault="007D1739" w:rsidP="007D1739">
            <w:pPr>
              <w:spacing w:after="0" w:line="240" w:lineRule="auto"/>
              <w:jc w:val="both"/>
              <w:rPr>
                <w:rFonts w:ascii="Times New Roman" w:hAnsi="Times New Roman" w:cs="Times New Roman"/>
                <w:sz w:val="24"/>
                <w:szCs w:val="24"/>
              </w:rPr>
            </w:pPr>
            <w:r w:rsidRPr="007D1739">
              <w:rPr>
                <w:rFonts w:ascii="Times New Roman" w:hAnsi="Times New Roman" w:cs="Times New Roman"/>
                <w:sz w:val="24"/>
                <w:szCs w:val="24"/>
              </w:rPr>
              <w:t>Приложение № 2:</w:t>
            </w:r>
          </w:p>
        </w:tc>
        <w:tc>
          <w:tcPr>
            <w:tcW w:w="3759" w:type="pct"/>
            <w:hideMark/>
          </w:tcPr>
          <w:p w14:paraId="4976985A" w14:textId="77777777" w:rsidR="007D1739" w:rsidRPr="007D1739" w:rsidRDefault="007D1739" w:rsidP="007D1739">
            <w:pPr>
              <w:spacing w:after="0" w:line="240" w:lineRule="auto"/>
              <w:jc w:val="both"/>
              <w:rPr>
                <w:rFonts w:ascii="Times New Roman" w:hAnsi="Times New Roman" w:cs="Times New Roman"/>
                <w:sz w:val="24"/>
                <w:szCs w:val="24"/>
              </w:rPr>
            </w:pPr>
            <w:r w:rsidRPr="007D1739">
              <w:rPr>
                <w:rFonts w:ascii="Times New Roman" w:hAnsi="Times New Roman" w:cs="Times New Roman"/>
                <w:sz w:val="24"/>
                <w:szCs w:val="24"/>
              </w:rPr>
              <w:t>График выполнения работ</w:t>
            </w:r>
          </w:p>
        </w:tc>
      </w:tr>
      <w:tr w:rsidR="007D1739" w:rsidRPr="007D1739" w14:paraId="651D9463" w14:textId="77777777" w:rsidTr="007D1739">
        <w:tc>
          <w:tcPr>
            <w:tcW w:w="1241" w:type="pct"/>
            <w:hideMark/>
          </w:tcPr>
          <w:p w14:paraId="013EEA46" w14:textId="77777777" w:rsidR="007D1739" w:rsidRPr="007D1739" w:rsidRDefault="007D1739" w:rsidP="007D1739">
            <w:pPr>
              <w:spacing w:after="0" w:line="240" w:lineRule="auto"/>
              <w:jc w:val="both"/>
              <w:rPr>
                <w:rFonts w:ascii="Times New Roman" w:hAnsi="Times New Roman" w:cs="Times New Roman"/>
                <w:sz w:val="24"/>
                <w:szCs w:val="24"/>
              </w:rPr>
            </w:pPr>
            <w:r w:rsidRPr="007D1739">
              <w:rPr>
                <w:rFonts w:ascii="Times New Roman" w:hAnsi="Times New Roman" w:cs="Times New Roman"/>
                <w:sz w:val="24"/>
                <w:szCs w:val="24"/>
              </w:rPr>
              <w:t>Приложение № 3:</w:t>
            </w:r>
          </w:p>
        </w:tc>
        <w:tc>
          <w:tcPr>
            <w:tcW w:w="3759" w:type="pct"/>
            <w:hideMark/>
          </w:tcPr>
          <w:p w14:paraId="65AE2711" w14:textId="693BCAFB" w:rsidR="007D1739" w:rsidRPr="007D1739" w:rsidRDefault="007D1A54" w:rsidP="00C06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AC4EB2">
              <w:rPr>
                <w:rFonts w:ascii="Times New Roman" w:hAnsi="Times New Roman" w:cs="Times New Roman"/>
                <w:sz w:val="24"/>
                <w:szCs w:val="24"/>
              </w:rPr>
              <w:t>асчет</w:t>
            </w:r>
            <w:r>
              <w:rPr>
                <w:rFonts w:ascii="Times New Roman" w:hAnsi="Times New Roman" w:cs="Times New Roman"/>
                <w:sz w:val="24"/>
                <w:szCs w:val="24"/>
              </w:rPr>
              <w:t xml:space="preserve"> цены Договора</w:t>
            </w:r>
          </w:p>
        </w:tc>
      </w:tr>
    </w:tbl>
    <w:p w14:paraId="3AD27DC5" w14:textId="77777777" w:rsidR="007D1739" w:rsidRPr="007D1739" w:rsidRDefault="007D1739" w:rsidP="007D1739">
      <w:pPr>
        <w:spacing w:after="0" w:line="240" w:lineRule="auto"/>
        <w:jc w:val="both"/>
        <w:rPr>
          <w:rFonts w:ascii="Times New Roman" w:hAnsi="Times New Roman" w:cs="Times New Roman"/>
          <w:sz w:val="24"/>
          <w:szCs w:val="24"/>
        </w:rPr>
      </w:pPr>
    </w:p>
    <w:p w14:paraId="382FC64F" w14:textId="663F1A7C" w:rsidR="007D1739" w:rsidRPr="007D1739" w:rsidRDefault="007D1739" w:rsidP="007D1739">
      <w:pPr>
        <w:spacing w:after="0" w:line="240" w:lineRule="auto"/>
        <w:jc w:val="center"/>
        <w:rPr>
          <w:rFonts w:ascii="Times New Roman" w:hAnsi="Times New Roman" w:cs="Times New Roman"/>
          <w:sz w:val="24"/>
          <w:szCs w:val="24"/>
        </w:rPr>
      </w:pPr>
      <w:r w:rsidRPr="007D1739">
        <w:rPr>
          <w:rFonts w:ascii="Times New Roman" w:hAnsi="Times New Roman" w:cs="Times New Roman"/>
          <w:sz w:val="24"/>
          <w:szCs w:val="24"/>
        </w:rPr>
        <w:t>СТАТЬЯ 1</w:t>
      </w:r>
      <w:r w:rsidR="00C06E3B">
        <w:rPr>
          <w:rFonts w:ascii="Times New Roman" w:hAnsi="Times New Roman" w:cs="Times New Roman"/>
          <w:sz w:val="24"/>
          <w:szCs w:val="24"/>
        </w:rPr>
        <w:t>5</w:t>
      </w:r>
      <w:r w:rsidRPr="007D1739">
        <w:rPr>
          <w:rFonts w:ascii="Times New Roman" w:hAnsi="Times New Roman" w:cs="Times New Roman"/>
          <w:sz w:val="24"/>
          <w:szCs w:val="24"/>
        </w:rPr>
        <w:t>. АДРЕСА И БАНКОВСКИЕ РЕКВИЗИТЫ СТОРОН</w:t>
      </w:r>
    </w:p>
    <w:tbl>
      <w:tblPr>
        <w:tblpPr w:leftFromText="180" w:rightFromText="180" w:vertAnchor="text" w:horzAnchor="margin" w:tblpXSpec="center" w:tblpY="371"/>
        <w:tblW w:w="5000" w:type="pct"/>
        <w:tblLook w:val="01E0" w:firstRow="1" w:lastRow="1" w:firstColumn="1" w:lastColumn="1" w:noHBand="0" w:noVBand="0"/>
      </w:tblPr>
      <w:tblGrid>
        <w:gridCol w:w="5069"/>
        <w:gridCol w:w="5069"/>
      </w:tblGrid>
      <w:tr w:rsidR="005F0342" w:rsidRPr="005F0342" w14:paraId="6A474E2F" w14:textId="77777777" w:rsidTr="00E31DAB">
        <w:trPr>
          <w:trHeight w:val="278"/>
        </w:trPr>
        <w:tc>
          <w:tcPr>
            <w:tcW w:w="2500" w:type="pct"/>
          </w:tcPr>
          <w:p w14:paraId="5B878063" w14:textId="5F1910BB" w:rsidR="00AC4EB2" w:rsidRPr="005F0342" w:rsidRDefault="00AC4EB2" w:rsidP="00AC4EB2">
            <w:pPr>
              <w:spacing w:after="0" w:line="240" w:lineRule="auto"/>
              <w:jc w:val="center"/>
              <w:rPr>
                <w:rFonts w:ascii="Times New Roman" w:hAnsi="Times New Roman" w:cs="Times New Roman"/>
                <w:b/>
                <w:bCs/>
                <w:spacing w:val="-2"/>
                <w:sz w:val="24"/>
                <w:szCs w:val="24"/>
              </w:rPr>
            </w:pPr>
            <w:bookmarkStart w:id="18" w:name="_Hlk117068186"/>
            <w:r>
              <w:rPr>
                <w:rFonts w:ascii="Times New Roman" w:hAnsi="Times New Roman" w:cs="Times New Roman"/>
                <w:b/>
                <w:bCs/>
                <w:spacing w:val="-2"/>
                <w:sz w:val="24"/>
                <w:szCs w:val="24"/>
              </w:rPr>
              <w:t>Заказчик</w:t>
            </w:r>
            <w:r w:rsidRPr="005F0342">
              <w:rPr>
                <w:rFonts w:ascii="Times New Roman" w:hAnsi="Times New Roman" w:cs="Times New Roman"/>
                <w:b/>
                <w:bCs/>
                <w:spacing w:val="-2"/>
                <w:sz w:val="24"/>
                <w:szCs w:val="24"/>
              </w:rPr>
              <w:t>:</w:t>
            </w:r>
          </w:p>
          <w:p w14:paraId="7855429C" w14:textId="77777777" w:rsidR="00AC4EB2" w:rsidRPr="005F0342" w:rsidRDefault="00AC4EB2" w:rsidP="00AC4EB2">
            <w:pPr>
              <w:spacing w:after="0" w:line="240" w:lineRule="auto"/>
              <w:jc w:val="center"/>
              <w:rPr>
                <w:rFonts w:ascii="Times New Roman" w:hAnsi="Times New Roman" w:cs="Times New Roman"/>
                <w:sz w:val="24"/>
                <w:szCs w:val="24"/>
              </w:rPr>
            </w:pPr>
            <w:r w:rsidRPr="005F0342">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w:t>
            </w:r>
          </w:p>
          <w:p w14:paraId="79E9430B" w14:textId="77777777" w:rsidR="00AC4EB2" w:rsidRPr="005F0342" w:rsidRDefault="00AC4EB2" w:rsidP="00AC4EB2">
            <w:pPr>
              <w:spacing w:after="0" w:line="240" w:lineRule="auto"/>
              <w:rPr>
                <w:rFonts w:ascii="Times New Roman" w:hAnsi="Times New Roman" w:cs="Times New Roman"/>
                <w:sz w:val="24"/>
                <w:szCs w:val="24"/>
              </w:rPr>
            </w:pPr>
            <w:r w:rsidRPr="005F0342">
              <w:rPr>
                <w:rFonts w:ascii="Times New Roman" w:hAnsi="Times New Roman" w:cs="Times New Roman"/>
                <w:sz w:val="24"/>
                <w:szCs w:val="24"/>
              </w:rPr>
              <w:t>Юридический адрес: 125047, г. Москва,</w:t>
            </w:r>
            <w:r w:rsidRPr="005F0342">
              <w:rPr>
                <w:rFonts w:ascii="Times New Roman" w:hAnsi="Times New Roman" w:cs="Times New Roman"/>
                <w:sz w:val="24"/>
                <w:szCs w:val="24"/>
              </w:rPr>
              <w:br/>
              <w:t xml:space="preserve">ул. 2-я </w:t>
            </w:r>
            <w:proofErr w:type="gramStart"/>
            <w:r w:rsidRPr="005F0342">
              <w:rPr>
                <w:rFonts w:ascii="Times New Roman" w:hAnsi="Times New Roman" w:cs="Times New Roman"/>
                <w:sz w:val="24"/>
                <w:szCs w:val="24"/>
              </w:rPr>
              <w:t>Тверская-Ямская</w:t>
            </w:r>
            <w:proofErr w:type="gramEnd"/>
            <w:r w:rsidRPr="005F0342">
              <w:rPr>
                <w:rFonts w:ascii="Times New Roman" w:hAnsi="Times New Roman" w:cs="Times New Roman"/>
                <w:sz w:val="24"/>
                <w:szCs w:val="24"/>
              </w:rPr>
              <w:t>, д.16</w:t>
            </w:r>
          </w:p>
          <w:p w14:paraId="04BDFE40" w14:textId="77777777" w:rsidR="00AC4EB2" w:rsidRPr="005F0342" w:rsidRDefault="00AC4EB2" w:rsidP="00AC4EB2">
            <w:pPr>
              <w:spacing w:after="0" w:line="240" w:lineRule="auto"/>
              <w:rPr>
                <w:rFonts w:ascii="Times New Roman" w:hAnsi="Times New Roman" w:cs="Times New Roman"/>
                <w:sz w:val="24"/>
                <w:szCs w:val="24"/>
              </w:rPr>
            </w:pPr>
            <w:r w:rsidRPr="005F0342">
              <w:rPr>
                <w:rFonts w:ascii="Times New Roman" w:hAnsi="Times New Roman" w:cs="Times New Roman"/>
                <w:sz w:val="24"/>
                <w:szCs w:val="24"/>
              </w:rPr>
              <w:t>ИНН 7710142570 КПП 771001001</w:t>
            </w:r>
          </w:p>
          <w:p w14:paraId="07CF9D78" w14:textId="77777777" w:rsidR="00AC4EB2" w:rsidRPr="005F0342" w:rsidRDefault="00AC4EB2" w:rsidP="00AC4EB2">
            <w:pPr>
              <w:spacing w:after="0" w:line="240" w:lineRule="auto"/>
              <w:rPr>
                <w:rFonts w:ascii="Times New Roman" w:hAnsi="Times New Roman" w:cs="Times New Roman"/>
                <w:sz w:val="24"/>
                <w:szCs w:val="24"/>
              </w:rPr>
            </w:pPr>
            <w:r w:rsidRPr="005F0342">
              <w:rPr>
                <w:rFonts w:ascii="Times New Roman" w:hAnsi="Times New Roman" w:cs="Times New Roman"/>
                <w:sz w:val="24"/>
                <w:szCs w:val="24"/>
              </w:rPr>
              <w:t>ОГРН 1027700045999</w:t>
            </w:r>
          </w:p>
          <w:p w14:paraId="42D8AB42" w14:textId="77777777" w:rsidR="00AC4EB2" w:rsidRPr="005F0342" w:rsidRDefault="00AC4EB2" w:rsidP="00AC4EB2">
            <w:pPr>
              <w:spacing w:after="0" w:line="240" w:lineRule="auto"/>
              <w:rPr>
                <w:rFonts w:ascii="Times New Roman" w:hAnsi="Times New Roman" w:cs="Times New Roman"/>
                <w:sz w:val="24"/>
                <w:szCs w:val="24"/>
              </w:rPr>
            </w:pPr>
            <w:proofErr w:type="gramStart"/>
            <w:r w:rsidRPr="005F0342">
              <w:rPr>
                <w:rFonts w:ascii="Times New Roman" w:hAnsi="Times New Roman" w:cs="Times New Roman"/>
                <w:sz w:val="24"/>
                <w:szCs w:val="24"/>
              </w:rPr>
              <w:t>р</w:t>
            </w:r>
            <w:proofErr w:type="gramEnd"/>
            <w:r w:rsidRPr="005F0342">
              <w:rPr>
                <w:rFonts w:ascii="Times New Roman" w:hAnsi="Times New Roman" w:cs="Times New Roman"/>
                <w:sz w:val="24"/>
                <w:szCs w:val="24"/>
              </w:rPr>
              <w:t>/с 40502810838040100038</w:t>
            </w:r>
          </w:p>
          <w:p w14:paraId="0D2ED254" w14:textId="77777777" w:rsidR="00AC4EB2" w:rsidRPr="005F0342" w:rsidRDefault="00AC4EB2" w:rsidP="00AC4EB2">
            <w:pPr>
              <w:spacing w:after="0" w:line="240" w:lineRule="auto"/>
              <w:rPr>
                <w:rFonts w:ascii="Times New Roman" w:hAnsi="Times New Roman" w:cs="Times New Roman"/>
                <w:sz w:val="24"/>
                <w:szCs w:val="24"/>
              </w:rPr>
            </w:pPr>
            <w:r w:rsidRPr="005F0342">
              <w:rPr>
                <w:rFonts w:ascii="Times New Roman" w:hAnsi="Times New Roman" w:cs="Times New Roman"/>
                <w:sz w:val="24"/>
                <w:szCs w:val="24"/>
              </w:rPr>
              <w:t>к/с 30101810400000000225</w:t>
            </w:r>
          </w:p>
          <w:p w14:paraId="5847A1B4" w14:textId="77777777" w:rsidR="00AC4EB2" w:rsidRPr="005F0342" w:rsidRDefault="00AC4EB2" w:rsidP="00AC4EB2">
            <w:pPr>
              <w:spacing w:after="0" w:line="240" w:lineRule="auto"/>
              <w:rPr>
                <w:rFonts w:ascii="Times New Roman" w:hAnsi="Times New Roman" w:cs="Times New Roman"/>
                <w:sz w:val="24"/>
                <w:szCs w:val="24"/>
              </w:rPr>
            </w:pPr>
            <w:r w:rsidRPr="005F0342">
              <w:rPr>
                <w:rFonts w:ascii="Times New Roman" w:hAnsi="Times New Roman" w:cs="Times New Roman"/>
                <w:sz w:val="24"/>
                <w:szCs w:val="24"/>
              </w:rPr>
              <w:lastRenderedPageBreak/>
              <w:t>ПАО СБЕРБАНК, Г.МОСКВА</w:t>
            </w:r>
          </w:p>
          <w:p w14:paraId="3918E4AB" w14:textId="5F139406" w:rsidR="00AC4EB2" w:rsidRDefault="00AC4EB2" w:rsidP="00AC4EB2">
            <w:pPr>
              <w:spacing w:after="0" w:line="240" w:lineRule="auto"/>
              <w:rPr>
                <w:rFonts w:ascii="Times New Roman" w:hAnsi="Times New Roman" w:cs="Times New Roman"/>
                <w:sz w:val="24"/>
                <w:szCs w:val="24"/>
              </w:rPr>
            </w:pPr>
            <w:r w:rsidRPr="005F0342">
              <w:rPr>
                <w:rFonts w:ascii="Times New Roman" w:hAnsi="Times New Roman" w:cs="Times New Roman"/>
                <w:sz w:val="24"/>
                <w:szCs w:val="24"/>
              </w:rPr>
              <w:t>ОКПО 17664448</w:t>
            </w:r>
            <w:r w:rsidR="00DF4D48">
              <w:rPr>
                <w:rFonts w:ascii="Times New Roman" w:hAnsi="Times New Roman" w:cs="Times New Roman"/>
                <w:sz w:val="24"/>
                <w:szCs w:val="24"/>
              </w:rPr>
              <w:t>, ОКВЭД 46.90</w:t>
            </w:r>
            <w:r w:rsidRPr="005F0342">
              <w:rPr>
                <w:rFonts w:ascii="Times New Roman" w:hAnsi="Times New Roman" w:cs="Times New Roman"/>
                <w:sz w:val="24"/>
                <w:szCs w:val="24"/>
              </w:rPr>
              <w:t>Тел. 8-499 250-39-36</w:t>
            </w:r>
          </w:p>
          <w:p w14:paraId="439CA94C" w14:textId="1C0E8E79" w:rsidR="009E15C7" w:rsidRPr="009E15C7" w:rsidRDefault="009E15C7" w:rsidP="00AC4EB2">
            <w:pPr>
              <w:spacing w:after="0" w:line="240" w:lineRule="auto"/>
              <w:rPr>
                <w:rFonts w:ascii="Times New Roman" w:hAnsi="Times New Roman" w:cs="Times New Roman"/>
                <w:sz w:val="24"/>
                <w:szCs w:val="24"/>
              </w:rPr>
            </w:pPr>
            <w:r w:rsidRPr="00AC4EB2">
              <w:rPr>
                <w:rFonts w:ascii="Times New Roman" w:hAnsi="Times New Roman" w:cs="Times New Roman"/>
                <w:bCs/>
                <w:sz w:val="24"/>
                <w:szCs w:val="24"/>
              </w:rPr>
              <w:t>Эл</w:t>
            </w:r>
            <w:proofErr w:type="gramStart"/>
            <w:r w:rsidRPr="00AC4EB2">
              <w:rPr>
                <w:rFonts w:ascii="Times New Roman" w:hAnsi="Times New Roman" w:cs="Times New Roman"/>
                <w:bCs/>
                <w:sz w:val="24"/>
                <w:szCs w:val="24"/>
              </w:rPr>
              <w:t>.</w:t>
            </w:r>
            <w:proofErr w:type="gramEnd"/>
            <w:r w:rsidRPr="00AC4EB2">
              <w:rPr>
                <w:rFonts w:ascii="Times New Roman" w:hAnsi="Times New Roman" w:cs="Times New Roman"/>
                <w:bCs/>
                <w:sz w:val="24"/>
                <w:szCs w:val="24"/>
              </w:rPr>
              <w:t xml:space="preserve"> </w:t>
            </w:r>
            <w:proofErr w:type="gramStart"/>
            <w:r w:rsidRPr="00AC4EB2">
              <w:rPr>
                <w:rFonts w:ascii="Times New Roman" w:hAnsi="Times New Roman" w:cs="Times New Roman"/>
                <w:bCs/>
                <w:sz w:val="24"/>
                <w:szCs w:val="24"/>
              </w:rPr>
              <w:t>п</w:t>
            </w:r>
            <w:proofErr w:type="gramEnd"/>
            <w:r w:rsidRPr="00AC4EB2">
              <w:rPr>
                <w:rFonts w:ascii="Times New Roman" w:hAnsi="Times New Roman" w:cs="Times New Roman"/>
                <w:bCs/>
                <w:sz w:val="24"/>
                <w:szCs w:val="24"/>
              </w:rPr>
              <w:t xml:space="preserve">очта: </w:t>
            </w:r>
          </w:p>
          <w:p w14:paraId="0B094798" w14:textId="77777777" w:rsidR="00AC4EB2" w:rsidRDefault="00AC4EB2" w:rsidP="00AC4EB2">
            <w:pPr>
              <w:spacing w:after="0" w:line="240" w:lineRule="auto"/>
              <w:rPr>
                <w:rFonts w:ascii="Times New Roman" w:hAnsi="Times New Roman" w:cs="Times New Roman"/>
                <w:sz w:val="24"/>
                <w:szCs w:val="24"/>
              </w:rPr>
            </w:pPr>
          </w:p>
          <w:p w14:paraId="79FDB836" w14:textId="77777777" w:rsidR="00AC4EB2" w:rsidRPr="005F0342" w:rsidRDefault="00AC4EB2" w:rsidP="00AC4EB2">
            <w:pPr>
              <w:spacing w:after="0" w:line="240" w:lineRule="auto"/>
              <w:jc w:val="center"/>
              <w:rPr>
                <w:rFonts w:ascii="Times New Roman" w:hAnsi="Times New Roman" w:cs="Times New Roman"/>
                <w:sz w:val="24"/>
                <w:szCs w:val="24"/>
              </w:rPr>
            </w:pPr>
          </w:p>
          <w:p w14:paraId="5CF7174A" w14:textId="757C740C" w:rsidR="005F0342" w:rsidRPr="00AC4EB2" w:rsidRDefault="00AC4EB2" w:rsidP="00273A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_____________ </w:t>
            </w:r>
          </w:p>
        </w:tc>
        <w:tc>
          <w:tcPr>
            <w:tcW w:w="2500" w:type="pct"/>
          </w:tcPr>
          <w:p w14:paraId="0E4565A6" w14:textId="77777777" w:rsidR="005F0342" w:rsidRPr="005F0342" w:rsidRDefault="005F0342" w:rsidP="005F0342">
            <w:pPr>
              <w:spacing w:after="0" w:line="240" w:lineRule="auto"/>
              <w:jc w:val="center"/>
              <w:rPr>
                <w:rFonts w:ascii="Times New Roman" w:hAnsi="Times New Roman" w:cs="Times New Roman"/>
                <w:b/>
                <w:bCs/>
                <w:spacing w:val="-2"/>
                <w:sz w:val="24"/>
                <w:szCs w:val="24"/>
              </w:rPr>
            </w:pPr>
            <w:r w:rsidRPr="005F0342">
              <w:rPr>
                <w:rFonts w:ascii="Times New Roman" w:hAnsi="Times New Roman" w:cs="Times New Roman"/>
                <w:b/>
                <w:bCs/>
                <w:spacing w:val="-2"/>
                <w:sz w:val="24"/>
                <w:szCs w:val="24"/>
              </w:rPr>
              <w:lastRenderedPageBreak/>
              <w:t>Подрядчик:</w:t>
            </w:r>
          </w:p>
          <w:p w14:paraId="7B25E10C" w14:textId="77777777" w:rsidR="00AC4EB2" w:rsidRDefault="00AC4EB2" w:rsidP="00AC4EB2">
            <w:pPr>
              <w:spacing w:after="0" w:line="240" w:lineRule="auto"/>
              <w:jc w:val="both"/>
              <w:rPr>
                <w:rFonts w:ascii="Times New Roman" w:hAnsi="Times New Roman" w:cs="Times New Roman"/>
                <w:bCs/>
                <w:sz w:val="24"/>
                <w:szCs w:val="24"/>
              </w:rPr>
            </w:pPr>
          </w:p>
          <w:p w14:paraId="1C7B4ACF" w14:textId="77777777" w:rsidR="00273AEC" w:rsidRDefault="00273AEC" w:rsidP="00AC4EB2">
            <w:pPr>
              <w:spacing w:after="0" w:line="240" w:lineRule="auto"/>
              <w:jc w:val="both"/>
              <w:rPr>
                <w:rFonts w:ascii="Times New Roman" w:hAnsi="Times New Roman" w:cs="Times New Roman"/>
                <w:bCs/>
                <w:sz w:val="24"/>
                <w:szCs w:val="24"/>
              </w:rPr>
            </w:pPr>
          </w:p>
          <w:p w14:paraId="40F1BA12" w14:textId="77777777" w:rsidR="00273AEC" w:rsidRDefault="00273AEC" w:rsidP="00AC4EB2">
            <w:pPr>
              <w:spacing w:after="0" w:line="240" w:lineRule="auto"/>
              <w:jc w:val="both"/>
              <w:rPr>
                <w:rFonts w:ascii="Times New Roman" w:hAnsi="Times New Roman" w:cs="Times New Roman"/>
                <w:bCs/>
                <w:sz w:val="24"/>
                <w:szCs w:val="24"/>
              </w:rPr>
            </w:pPr>
          </w:p>
          <w:p w14:paraId="147C1A56" w14:textId="77777777" w:rsidR="00273AEC" w:rsidRDefault="00273AEC" w:rsidP="00AC4EB2">
            <w:pPr>
              <w:spacing w:after="0" w:line="240" w:lineRule="auto"/>
              <w:jc w:val="both"/>
              <w:rPr>
                <w:rFonts w:ascii="Times New Roman" w:hAnsi="Times New Roman" w:cs="Times New Roman"/>
                <w:bCs/>
                <w:sz w:val="24"/>
                <w:szCs w:val="24"/>
              </w:rPr>
            </w:pPr>
          </w:p>
          <w:p w14:paraId="780B07E4" w14:textId="77777777" w:rsidR="00273AEC" w:rsidRDefault="00273AEC" w:rsidP="00AC4EB2">
            <w:pPr>
              <w:spacing w:after="0" w:line="240" w:lineRule="auto"/>
              <w:jc w:val="both"/>
              <w:rPr>
                <w:rFonts w:ascii="Times New Roman" w:hAnsi="Times New Roman" w:cs="Times New Roman"/>
                <w:bCs/>
                <w:sz w:val="24"/>
                <w:szCs w:val="24"/>
              </w:rPr>
            </w:pPr>
          </w:p>
          <w:p w14:paraId="5A3AADF0" w14:textId="77777777" w:rsidR="00273AEC" w:rsidRDefault="00273AEC" w:rsidP="00AC4EB2">
            <w:pPr>
              <w:spacing w:after="0" w:line="240" w:lineRule="auto"/>
              <w:jc w:val="both"/>
              <w:rPr>
                <w:rFonts w:ascii="Times New Roman" w:hAnsi="Times New Roman" w:cs="Times New Roman"/>
                <w:bCs/>
                <w:sz w:val="24"/>
                <w:szCs w:val="24"/>
              </w:rPr>
            </w:pPr>
          </w:p>
          <w:p w14:paraId="182FB09F" w14:textId="77777777" w:rsidR="00273AEC" w:rsidRDefault="00273AEC" w:rsidP="00AC4EB2">
            <w:pPr>
              <w:spacing w:after="0" w:line="240" w:lineRule="auto"/>
              <w:jc w:val="both"/>
              <w:rPr>
                <w:rFonts w:ascii="Times New Roman" w:hAnsi="Times New Roman" w:cs="Times New Roman"/>
                <w:bCs/>
                <w:sz w:val="24"/>
                <w:szCs w:val="24"/>
              </w:rPr>
            </w:pPr>
          </w:p>
          <w:p w14:paraId="789794D5" w14:textId="77777777" w:rsidR="00273AEC" w:rsidRDefault="00273AEC" w:rsidP="00AC4EB2">
            <w:pPr>
              <w:spacing w:after="0" w:line="240" w:lineRule="auto"/>
              <w:jc w:val="both"/>
              <w:rPr>
                <w:rFonts w:ascii="Times New Roman" w:hAnsi="Times New Roman" w:cs="Times New Roman"/>
                <w:bCs/>
                <w:sz w:val="24"/>
                <w:szCs w:val="24"/>
              </w:rPr>
            </w:pPr>
          </w:p>
          <w:p w14:paraId="6A359DBF" w14:textId="77777777" w:rsidR="00273AEC" w:rsidRDefault="00273AEC" w:rsidP="00AC4EB2">
            <w:pPr>
              <w:spacing w:after="0" w:line="240" w:lineRule="auto"/>
              <w:jc w:val="both"/>
              <w:rPr>
                <w:rFonts w:ascii="Times New Roman" w:hAnsi="Times New Roman" w:cs="Times New Roman"/>
                <w:bCs/>
                <w:sz w:val="24"/>
                <w:szCs w:val="24"/>
              </w:rPr>
            </w:pPr>
          </w:p>
          <w:p w14:paraId="25F197A8" w14:textId="77777777" w:rsidR="00273AEC" w:rsidRDefault="00273AEC" w:rsidP="00AC4EB2">
            <w:pPr>
              <w:spacing w:after="0" w:line="240" w:lineRule="auto"/>
              <w:jc w:val="both"/>
              <w:rPr>
                <w:rFonts w:ascii="Times New Roman" w:hAnsi="Times New Roman" w:cs="Times New Roman"/>
                <w:bCs/>
                <w:sz w:val="24"/>
                <w:szCs w:val="24"/>
              </w:rPr>
            </w:pPr>
          </w:p>
          <w:p w14:paraId="4053D7C1" w14:textId="77777777" w:rsidR="00273AEC" w:rsidRDefault="00273AEC" w:rsidP="00AC4EB2">
            <w:pPr>
              <w:spacing w:after="0" w:line="240" w:lineRule="auto"/>
              <w:jc w:val="both"/>
              <w:rPr>
                <w:rFonts w:ascii="Times New Roman" w:hAnsi="Times New Roman" w:cs="Times New Roman"/>
                <w:bCs/>
                <w:sz w:val="24"/>
                <w:szCs w:val="24"/>
              </w:rPr>
            </w:pPr>
          </w:p>
          <w:p w14:paraId="6B88EB24" w14:textId="77777777" w:rsidR="00273AEC" w:rsidRDefault="00273AEC" w:rsidP="00AC4EB2">
            <w:pPr>
              <w:spacing w:after="0" w:line="240" w:lineRule="auto"/>
              <w:jc w:val="both"/>
              <w:rPr>
                <w:rFonts w:ascii="Times New Roman" w:hAnsi="Times New Roman" w:cs="Times New Roman"/>
                <w:bCs/>
                <w:sz w:val="24"/>
                <w:szCs w:val="24"/>
              </w:rPr>
            </w:pPr>
          </w:p>
          <w:p w14:paraId="7EB1B0B8" w14:textId="77777777" w:rsidR="00273AEC" w:rsidRDefault="00273AEC" w:rsidP="00AC4EB2">
            <w:pPr>
              <w:spacing w:after="0" w:line="240" w:lineRule="auto"/>
              <w:jc w:val="both"/>
              <w:rPr>
                <w:rFonts w:ascii="Times New Roman" w:hAnsi="Times New Roman" w:cs="Times New Roman"/>
                <w:bCs/>
                <w:sz w:val="24"/>
                <w:szCs w:val="24"/>
              </w:rPr>
            </w:pPr>
          </w:p>
          <w:p w14:paraId="01D591BC" w14:textId="77777777" w:rsidR="00273AEC" w:rsidRDefault="00273AEC" w:rsidP="00AC4EB2">
            <w:pPr>
              <w:spacing w:after="0" w:line="240" w:lineRule="auto"/>
              <w:jc w:val="both"/>
              <w:rPr>
                <w:rFonts w:ascii="Times New Roman" w:hAnsi="Times New Roman" w:cs="Times New Roman"/>
                <w:bCs/>
                <w:sz w:val="24"/>
                <w:szCs w:val="24"/>
              </w:rPr>
            </w:pPr>
          </w:p>
          <w:p w14:paraId="79449BC1" w14:textId="77777777" w:rsidR="00273AEC" w:rsidRDefault="00273AEC" w:rsidP="00AC4EB2">
            <w:pPr>
              <w:spacing w:after="0" w:line="240" w:lineRule="auto"/>
              <w:jc w:val="both"/>
              <w:rPr>
                <w:rFonts w:ascii="Times New Roman" w:hAnsi="Times New Roman" w:cs="Times New Roman"/>
                <w:bCs/>
                <w:sz w:val="24"/>
                <w:szCs w:val="24"/>
              </w:rPr>
            </w:pPr>
          </w:p>
          <w:p w14:paraId="58183FBD" w14:textId="77777777" w:rsidR="00273AEC" w:rsidRDefault="00273AEC" w:rsidP="00AC4EB2">
            <w:pPr>
              <w:spacing w:after="0" w:line="240" w:lineRule="auto"/>
              <w:jc w:val="both"/>
              <w:rPr>
                <w:rFonts w:ascii="Times New Roman" w:hAnsi="Times New Roman" w:cs="Times New Roman"/>
                <w:bCs/>
                <w:sz w:val="24"/>
                <w:szCs w:val="24"/>
              </w:rPr>
            </w:pPr>
          </w:p>
          <w:p w14:paraId="3552138C" w14:textId="77777777" w:rsidR="00273AEC" w:rsidRPr="00AC4EB2" w:rsidRDefault="00273AEC" w:rsidP="00AC4EB2">
            <w:pPr>
              <w:spacing w:after="0" w:line="240" w:lineRule="auto"/>
              <w:jc w:val="both"/>
              <w:rPr>
                <w:rFonts w:ascii="Times New Roman" w:hAnsi="Times New Roman" w:cs="Times New Roman"/>
                <w:bCs/>
                <w:sz w:val="24"/>
                <w:szCs w:val="24"/>
              </w:rPr>
            </w:pPr>
          </w:p>
          <w:p w14:paraId="6AF23E27" w14:textId="1ACF4448" w:rsidR="005F0342" w:rsidRPr="00AC4EB2" w:rsidRDefault="00AC4EB2" w:rsidP="00273AEC">
            <w:pPr>
              <w:spacing w:after="0" w:line="240" w:lineRule="auto"/>
              <w:jc w:val="both"/>
              <w:rPr>
                <w:rFonts w:ascii="Times New Roman" w:hAnsi="Times New Roman" w:cs="Times New Roman"/>
                <w:sz w:val="24"/>
                <w:szCs w:val="24"/>
              </w:rPr>
            </w:pPr>
            <w:r w:rsidRPr="00AC4EB2">
              <w:rPr>
                <w:rFonts w:ascii="Times New Roman" w:hAnsi="Times New Roman" w:cs="Times New Roman"/>
                <w:bCs/>
                <w:sz w:val="24"/>
                <w:szCs w:val="24"/>
              </w:rPr>
              <w:t>_______________</w:t>
            </w:r>
          </w:p>
        </w:tc>
      </w:tr>
      <w:bookmarkEnd w:id="18"/>
    </w:tbl>
    <w:p w14:paraId="06459830" w14:textId="5F6643FE" w:rsidR="007D1739" w:rsidRDefault="007D1739" w:rsidP="007D1739">
      <w:pPr>
        <w:spacing w:after="0" w:line="240" w:lineRule="auto"/>
        <w:jc w:val="both"/>
        <w:rPr>
          <w:rFonts w:ascii="Times New Roman" w:hAnsi="Times New Roman" w:cs="Times New Roman"/>
          <w:sz w:val="24"/>
          <w:szCs w:val="24"/>
        </w:rPr>
      </w:pPr>
    </w:p>
    <w:p w14:paraId="36EC1559" w14:textId="77777777" w:rsidR="007D1739" w:rsidRPr="007D1739" w:rsidRDefault="007D1739" w:rsidP="007D1739">
      <w:pPr>
        <w:spacing w:after="0" w:line="240" w:lineRule="auto"/>
        <w:jc w:val="both"/>
        <w:rPr>
          <w:rFonts w:ascii="Times New Roman" w:hAnsi="Times New Roman" w:cs="Times New Roman"/>
          <w:sz w:val="24"/>
          <w:szCs w:val="24"/>
        </w:rPr>
      </w:pPr>
      <w:r w:rsidRPr="007D1739">
        <w:rPr>
          <w:rFonts w:ascii="Times New Roman" w:hAnsi="Times New Roman" w:cs="Times New Roman"/>
          <w:sz w:val="24"/>
          <w:szCs w:val="24"/>
        </w:rPr>
        <w:br w:type="page"/>
      </w:r>
    </w:p>
    <w:p w14:paraId="19FBBBBF" w14:textId="77777777" w:rsidR="007D1739" w:rsidRPr="007D1739" w:rsidRDefault="007D1739" w:rsidP="007D1739">
      <w:pPr>
        <w:spacing w:after="0" w:line="240" w:lineRule="auto"/>
        <w:jc w:val="right"/>
        <w:rPr>
          <w:rFonts w:ascii="Times New Roman" w:hAnsi="Times New Roman" w:cs="Times New Roman"/>
          <w:sz w:val="24"/>
          <w:szCs w:val="24"/>
        </w:rPr>
      </w:pPr>
      <w:r w:rsidRPr="007D1739">
        <w:rPr>
          <w:rFonts w:ascii="Times New Roman" w:hAnsi="Times New Roman" w:cs="Times New Roman"/>
          <w:sz w:val="24"/>
          <w:szCs w:val="24"/>
        </w:rPr>
        <w:lastRenderedPageBreak/>
        <w:t>Приложение №1</w:t>
      </w:r>
    </w:p>
    <w:p w14:paraId="0555C93B" w14:textId="4C486B87" w:rsidR="00AC4EB2" w:rsidRDefault="007D1739" w:rsidP="007D1739">
      <w:pPr>
        <w:spacing w:after="0" w:line="240" w:lineRule="auto"/>
        <w:jc w:val="right"/>
        <w:rPr>
          <w:rFonts w:ascii="Times New Roman" w:hAnsi="Times New Roman" w:cs="Times New Roman"/>
          <w:sz w:val="24"/>
          <w:szCs w:val="24"/>
        </w:rPr>
      </w:pPr>
      <w:r w:rsidRPr="007D1739">
        <w:rPr>
          <w:rFonts w:ascii="Times New Roman" w:hAnsi="Times New Roman" w:cs="Times New Roman"/>
          <w:sz w:val="24"/>
          <w:szCs w:val="24"/>
        </w:rPr>
        <w:t xml:space="preserve">к </w:t>
      </w:r>
      <w:r w:rsidR="00777C40">
        <w:rPr>
          <w:rFonts w:ascii="Times New Roman" w:hAnsi="Times New Roman" w:cs="Times New Roman"/>
          <w:sz w:val="24"/>
          <w:szCs w:val="24"/>
        </w:rPr>
        <w:t>договор</w:t>
      </w:r>
      <w:r w:rsidRPr="007D1739">
        <w:rPr>
          <w:rFonts w:ascii="Times New Roman" w:hAnsi="Times New Roman" w:cs="Times New Roman"/>
          <w:sz w:val="24"/>
          <w:szCs w:val="24"/>
        </w:rPr>
        <w:t>у</w:t>
      </w:r>
      <w:r w:rsidR="00AC4EB2">
        <w:rPr>
          <w:rFonts w:ascii="Times New Roman" w:hAnsi="Times New Roman" w:cs="Times New Roman"/>
          <w:sz w:val="24"/>
          <w:szCs w:val="24"/>
        </w:rPr>
        <w:t xml:space="preserve"> </w:t>
      </w:r>
      <w:r w:rsidR="00273AEC">
        <w:rPr>
          <w:rFonts w:ascii="Times New Roman" w:hAnsi="Times New Roman" w:cs="Times New Roman"/>
          <w:sz w:val="24"/>
          <w:szCs w:val="24"/>
        </w:rPr>
        <w:t>_______</w:t>
      </w:r>
    </w:p>
    <w:p w14:paraId="5F22F7B1" w14:textId="1008D6A6" w:rsidR="007D1739" w:rsidRPr="007D1739" w:rsidRDefault="007D1739" w:rsidP="007D1739">
      <w:pPr>
        <w:spacing w:after="0" w:line="240" w:lineRule="auto"/>
        <w:jc w:val="right"/>
        <w:rPr>
          <w:rFonts w:ascii="Times New Roman" w:hAnsi="Times New Roman" w:cs="Times New Roman"/>
          <w:sz w:val="24"/>
          <w:szCs w:val="24"/>
        </w:rPr>
      </w:pPr>
      <w:r w:rsidRPr="007D1739">
        <w:rPr>
          <w:rFonts w:ascii="Times New Roman" w:hAnsi="Times New Roman" w:cs="Times New Roman"/>
          <w:sz w:val="24"/>
          <w:szCs w:val="24"/>
        </w:rPr>
        <w:t xml:space="preserve">от </w:t>
      </w:r>
      <w:r w:rsidR="00273AEC">
        <w:rPr>
          <w:rFonts w:ascii="Times New Roman" w:hAnsi="Times New Roman" w:cs="Times New Roman"/>
          <w:sz w:val="24"/>
          <w:szCs w:val="24"/>
        </w:rPr>
        <w:t>_______</w:t>
      </w:r>
      <w:proofErr w:type="gramStart"/>
      <w:r w:rsidRPr="007D1739">
        <w:rPr>
          <w:rFonts w:ascii="Times New Roman" w:hAnsi="Times New Roman" w:cs="Times New Roman"/>
          <w:sz w:val="24"/>
          <w:szCs w:val="24"/>
        </w:rPr>
        <w:t>г</w:t>
      </w:r>
      <w:proofErr w:type="gramEnd"/>
      <w:r w:rsidRPr="007D1739">
        <w:rPr>
          <w:rFonts w:ascii="Times New Roman" w:hAnsi="Times New Roman" w:cs="Times New Roman"/>
          <w:sz w:val="24"/>
          <w:szCs w:val="24"/>
        </w:rPr>
        <w:t>.</w:t>
      </w:r>
    </w:p>
    <w:p w14:paraId="1BE22C17" w14:textId="77777777" w:rsidR="007D1739" w:rsidRPr="007D1739" w:rsidRDefault="007D1739" w:rsidP="007D1739">
      <w:pPr>
        <w:spacing w:after="0" w:line="240" w:lineRule="auto"/>
        <w:jc w:val="both"/>
        <w:rPr>
          <w:rFonts w:ascii="Times New Roman" w:hAnsi="Times New Roman" w:cs="Times New Roman"/>
          <w:sz w:val="24"/>
          <w:szCs w:val="24"/>
        </w:rPr>
      </w:pPr>
    </w:p>
    <w:p w14:paraId="4EC22B7F" w14:textId="77777777" w:rsidR="007D1739" w:rsidRPr="007D1739" w:rsidRDefault="007D1739" w:rsidP="007D1739">
      <w:pPr>
        <w:spacing w:after="0" w:line="240" w:lineRule="auto"/>
        <w:jc w:val="both"/>
        <w:rPr>
          <w:rFonts w:ascii="Times New Roman" w:hAnsi="Times New Roman" w:cs="Times New Roman"/>
          <w:sz w:val="24"/>
          <w:szCs w:val="24"/>
        </w:rPr>
      </w:pPr>
    </w:p>
    <w:p w14:paraId="0A0B895F" w14:textId="428F1C21" w:rsidR="007D1739" w:rsidRPr="00C977B7" w:rsidRDefault="007D1739" w:rsidP="007D1739">
      <w:pPr>
        <w:spacing w:after="0" w:line="240" w:lineRule="auto"/>
        <w:jc w:val="center"/>
        <w:rPr>
          <w:rFonts w:ascii="Times New Roman" w:hAnsi="Times New Roman" w:cs="Times New Roman"/>
          <w:b/>
          <w:sz w:val="24"/>
          <w:szCs w:val="24"/>
        </w:rPr>
      </w:pPr>
      <w:r w:rsidRPr="00C977B7">
        <w:rPr>
          <w:rFonts w:ascii="Times New Roman" w:hAnsi="Times New Roman" w:cs="Times New Roman"/>
          <w:b/>
          <w:sz w:val="24"/>
          <w:szCs w:val="24"/>
        </w:rPr>
        <w:t>ТЕХНИЧЕСКОЕ ЗАДАНИЕ</w:t>
      </w:r>
    </w:p>
    <w:p w14:paraId="447DBBF2" w14:textId="77777777" w:rsidR="007D1739" w:rsidRPr="007D1739" w:rsidRDefault="007D1739" w:rsidP="007D1739">
      <w:pPr>
        <w:spacing w:after="0" w:line="240" w:lineRule="auto"/>
        <w:jc w:val="both"/>
        <w:rPr>
          <w:rFonts w:ascii="Times New Roman" w:hAnsi="Times New Roman" w:cs="Times New Roman"/>
          <w:sz w:val="24"/>
          <w:szCs w:val="24"/>
        </w:rPr>
      </w:pPr>
      <w:bookmarkStart w:id="19" w:name="h225"/>
      <w:bookmarkEnd w:id="19"/>
    </w:p>
    <w:p w14:paraId="044C09D2" w14:textId="77777777" w:rsidR="00A33ED6" w:rsidRPr="00C54D2E" w:rsidRDefault="00A33ED6" w:rsidP="00A33ED6">
      <w:pPr>
        <w:pStyle w:val="2"/>
        <w:ind w:left="0" w:right="-13"/>
        <w:jc w:val="center"/>
        <w:rPr>
          <w:rFonts w:ascii="Times New Roman" w:hAnsi="Times New Roman" w:cs="Times New Roman"/>
          <w:b/>
          <w:bCs/>
          <w:sz w:val="24"/>
          <w:szCs w:val="24"/>
        </w:rPr>
      </w:pPr>
      <w:r w:rsidRPr="00C54D2E">
        <w:rPr>
          <w:rFonts w:ascii="Times New Roman" w:hAnsi="Times New Roman" w:cs="Times New Roman"/>
          <w:b/>
          <w:bCs/>
          <w:sz w:val="24"/>
          <w:szCs w:val="24"/>
        </w:rPr>
        <w:t>I. Общие данные</w:t>
      </w:r>
    </w:p>
    <w:p w14:paraId="74217555" w14:textId="77777777" w:rsidR="00A33ED6" w:rsidRPr="00C54D2E" w:rsidRDefault="00A33ED6" w:rsidP="00A33ED6">
      <w:pPr>
        <w:pStyle w:val="2"/>
        <w:ind w:left="0" w:right="-13"/>
        <w:jc w:val="center"/>
        <w:rPr>
          <w:rFonts w:ascii="Times New Roman" w:hAnsi="Times New Roman" w:cs="Times New Roman"/>
          <w:b/>
          <w:bCs/>
          <w:sz w:val="24"/>
          <w:szCs w:val="24"/>
        </w:rPr>
      </w:pPr>
    </w:p>
    <w:p w14:paraId="512A0E83" w14:textId="77777777" w:rsidR="00A33ED6" w:rsidRPr="00C54D2E" w:rsidRDefault="00A33ED6" w:rsidP="00A33ED6">
      <w:pPr>
        <w:pStyle w:val="a5"/>
        <w:spacing w:after="0" w:line="240" w:lineRule="auto"/>
        <w:ind w:left="0" w:right="-13" w:firstLine="567"/>
        <w:jc w:val="center"/>
        <w:rPr>
          <w:rFonts w:ascii="Times New Roman" w:hAnsi="Times New Roman" w:cs="Times New Roman"/>
          <w:b/>
          <w:bCs/>
          <w:sz w:val="24"/>
          <w:szCs w:val="24"/>
          <w:lang w:val="x-none" w:eastAsia="ru-RU"/>
        </w:rPr>
      </w:pPr>
      <w:r w:rsidRPr="00C54D2E">
        <w:rPr>
          <w:rFonts w:ascii="Times New Roman" w:hAnsi="Times New Roman" w:cs="Times New Roman"/>
          <w:b/>
          <w:bCs/>
          <w:sz w:val="24"/>
          <w:szCs w:val="24"/>
          <w:lang w:val="x-none" w:eastAsia="ru-RU"/>
        </w:rPr>
        <w:t>II. Требования к проектным решениям</w:t>
      </w:r>
    </w:p>
    <w:p w14:paraId="51E1DF37" w14:textId="77777777" w:rsidR="00273AEC" w:rsidRDefault="00273AEC" w:rsidP="00A33ED6">
      <w:pPr>
        <w:spacing w:after="0" w:line="240" w:lineRule="auto"/>
        <w:ind w:right="-13" w:firstLine="567"/>
        <w:jc w:val="both"/>
        <w:rPr>
          <w:rFonts w:ascii="Times New Roman" w:hAnsi="Times New Roman" w:cs="Times New Roman"/>
          <w:b/>
          <w:bCs/>
          <w:sz w:val="24"/>
          <w:szCs w:val="24"/>
          <w:lang w:eastAsia="ru-RU"/>
        </w:rPr>
      </w:pPr>
    </w:p>
    <w:p w14:paraId="4A88DC6F" w14:textId="324CEDAD" w:rsidR="00A33ED6" w:rsidRDefault="00A33ED6" w:rsidP="00A33ED6">
      <w:pPr>
        <w:pStyle w:val="2"/>
        <w:ind w:left="0" w:right="-13"/>
        <w:jc w:val="center"/>
        <w:rPr>
          <w:rFonts w:ascii="Times New Roman" w:hAnsi="Times New Roman" w:cs="Times New Roman"/>
          <w:b/>
          <w:bCs/>
          <w:sz w:val="24"/>
          <w:szCs w:val="24"/>
        </w:rPr>
      </w:pPr>
      <w:r w:rsidRPr="00C54D2E">
        <w:rPr>
          <w:rFonts w:ascii="Times New Roman" w:hAnsi="Times New Roman" w:cs="Times New Roman"/>
          <w:b/>
          <w:bCs/>
          <w:sz w:val="24"/>
          <w:szCs w:val="24"/>
        </w:rPr>
        <w:t>III. Иные требования к проектированию</w:t>
      </w:r>
    </w:p>
    <w:p w14:paraId="4C46E694" w14:textId="77777777" w:rsidR="00C11B3E" w:rsidRPr="00C54D2E" w:rsidRDefault="00C11B3E" w:rsidP="00A33ED6">
      <w:pPr>
        <w:pStyle w:val="2"/>
        <w:ind w:left="0" w:right="-13"/>
        <w:jc w:val="center"/>
        <w:rPr>
          <w:rFonts w:ascii="Times New Roman" w:hAnsi="Times New Roman" w:cs="Times New Roman"/>
          <w:b/>
          <w:bCs/>
          <w:sz w:val="24"/>
          <w:szCs w:val="24"/>
        </w:rPr>
      </w:pPr>
    </w:p>
    <w:tbl>
      <w:tblPr>
        <w:tblpPr w:leftFromText="180" w:rightFromText="180" w:vertAnchor="text" w:horzAnchor="margin" w:tblpXSpec="center" w:tblpY="371"/>
        <w:tblW w:w="5000" w:type="pct"/>
        <w:tblLook w:val="01E0" w:firstRow="1" w:lastRow="1" w:firstColumn="1" w:lastColumn="1" w:noHBand="0" w:noVBand="0"/>
      </w:tblPr>
      <w:tblGrid>
        <w:gridCol w:w="5069"/>
        <w:gridCol w:w="5069"/>
      </w:tblGrid>
      <w:tr w:rsidR="005567C0" w:rsidRPr="007D1739" w14:paraId="7D2C5F2A" w14:textId="77777777" w:rsidTr="00731CB7">
        <w:trPr>
          <w:trHeight w:val="278"/>
        </w:trPr>
        <w:tc>
          <w:tcPr>
            <w:tcW w:w="2500" w:type="pct"/>
          </w:tcPr>
          <w:p w14:paraId="2C3A20C0" w14:textId="4D14ABAD" w:rsidR="005567C0" w:rsidRPr="007D1739" w:rsidRDefault="005567C0" w:rsidP="00731CB7">
            <w:pPr>
              <w:spacing w:after="0" w:line="240" w:lineRule="auto"/>
              <w:jc w:val="both"/>
              <w:rPr>
                <w:rFonts w:ascii="Times New Roman" w:hAnsi="Times New Roman" w:cs="Times New Roman"/>
                <w:sz w:val="24"/>
                <w:szCs w:val="24"/>
              </w:rPr>
            </w:pPr>
          </w:p>
        </w:tc>
        <w:tc>
          <w:tcPr>
            <w:tcW w:w="2500" w:type="pct"/>
          </w:tcPr>
          <w:p w14:paraId="23F15A92" w14:textId="77777777" w:rsidR="005567C0" w:rsidRPr="007D1739" w:rsidRDefault="005567C0" w:rsidP="005567C0">
            <w:pPr>
              <w:spacing w:after="0" w:line="240" w:lineRule="auto"/>
              <w:jc w:val="both"/>
              <w:rPr>
                <w:rFonts w:ascii="Times New Roman" w:hAnsi="Times New Roman" w:cs="Times New Roman"/>
                <w:sz w:val="24"/>
                <w:szCs w:val="24"/>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567C0" w14:paraId="1D114A07" w14:textId="77777777" w:rsidTr="005567C0">
        <w:tc>
          <w:tcPr>
            <w:tcW w:w="4672" w:type="dxa"/>
          </w:tcPr>
          <w:p w14:paraId="2D0AF679" w14:textId="77777777" w:rsidR="005567C0" w:rsidRPr="002F7BA8" w:rsidRDefault="005567C0" w:rsidP="005567C0">
            <w:pPr>
              <w:spacing w:after="0"/>
              <w:jc w:val="center"/>
              <w:rPr>
                <w:b/>
                <w:sz w:val="24"/>
                <w:szCs w:val="24"/>
              </w:rPr>
            </w:pPr>
            <w:r>
              <w:rPr>
                <w:b/>
                <w:sz w:val="24"/>
                <w:szCs w:val="24"/>
              </w:rPr>
              <w:t>З</w:t>
            </w:r>
            <w:r w:rsidRPr="002F7BA8">
              <w:rPr>
                <w:b/>
                <w:sz w:val="24"/>
                <w:szCs w:val="24"/>
              </w:rPr>
              <w:t>аказчик:</w:t>
            </w:r>
          </w:p>
          <w:p w14:paraId="189E45A5" w14:textId="77777777" w:rsidR="005567C0" w:rsidRPr="007D1739" w:rsidRDefault="005567C0" w:rsidP="005567C0">
            <w:pPr>
              <w:spacing w:after="0"/>
              <w:rPr>
                <w:sz w:val="24"/>
                <w:szCs w:val="24"/>
              </w:rPr>
            </w:pPr>
            <w:r w:rsidRPr="007D1739">
              <w:rPr>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w:t>
            </w:r>
          </w:p>
          <w:p w14:paraId="0AE27B93" w14:textId="77777777" w:rsidR="005567C0" w:rsidRPr="007D1739" w:rsidRDefault="005567C0" w:rsidP="005567C0">
            <w:pPr>
              <w:spacing w:after="0"/>
              <w:rPr>
                <w:sz w:val="24"/>
                <w:szCs w:val="24"/>
              </w:rPr>
            </w:pPr>
          </w:p>
          <w:p w14:paraId="2360160B" w14:textId="77777777" w:rsidR="005567C0" w:rsidRPr="007D1739" w:rsidRDefault="005567C0" w:rsidP="005567C0">
            <w:pPr>
              <w:spacing w:after="0"/>
              <w:rPr>
                <w:sz w:val="24"/>
                <w:szCs w:val="24"/>
              </w:rPr>
            </w:pPr>
          </w:p>
          <w:p w14:paraId="0C60B9E5" w14:textId="477B2118" w:rsidR="005567C0" w:rsidRDefault="005567C0" w:rsidP="00273AEC">
            <w:pPr>
              <w:spacing w:after="0"/>
              <w:rPr>
                <w:sz w:val="24"/>
                <w:szCs w:val="24"/>
              </w:rPr>
            </w:pPr>
            <w:r w:rsidRPr="007D1739">
              <w:rPr>
                <w:sz w:val="24"/>
                <w:szCs w:val="24"/>
              </w:rPr>
              <w:t>____________________</w:t>
            </w:r>
          </w:p>
        </w:tc>
        <w:tc>
          <w:tcPr>
            <w:tcW w:w="4673" w:type="dxa"/>
          </w:tcPr>
          <w:p w14:paraId="0621F4E5" w14:textId="77777777" w:rsidR="005567C0" w:rsidRDefault="005567C0" w:rsidP="005567C0">
            <w:pPr>
              <w:spacing w:after="0"/>
              <w:jc w:val="center"/>
              <w:rPr>
                <w:b/>
                <w:sz w:val="24"/>
                <w:szCs w:val="24"/>
              </w:rPr>
            </w:pPr>
            <w:r w:rsidRPr="002F7BA8">
              <w:rPr>
                <w:b/>
                <w:sz w:val="24"/>
                <w:szCs w:val="24"/>
              </w:rPr>
              <w:t>Подрядчик:</w:t>
            </w:r>
          </w:p>
          <w:p w14:paraId="443B5CE7" w14:textId="77777777" w:rsidR="00273AEC" w:rsidRDefault="00273AEC" w:rsidP="00273AEC">
            <w:pPr>
              <w:spacing w:after="0"/>
              <w:rPr>
                <w:bCs/>
                <w:sz w:val="24"/>
                <w:szCs w:val="24"/>
              </w:rPr>
            </w:pPr>
          </w:p>
          <w:p w14:paraId="3467EFAC" w14:textId="77777777" w:rsidR="00273AEC" w:rsidRDefault="00273AEC" w:rsidP="00273AEC">
            <w:pPr>
              <w:spacing w:after="0"/>
              <w:rPr>
                <w:bCs/>
                <w:sz w:val="24"/>
                <w:szCs w:val="24"/>
              </w:rPr>
            </w:pPr>
          </w:p>
          <w:p w14:paraId="12626697" w14:textId="77777777" w:rsidR="00273AEC" w:rsidRDefault="00273AEC" w:rsidP="00273AEC">
            <w:pPr>
              <w:spacing w:after="0"/>
              <w:rPr>
                <w:bCs/>
                <w:sz w:val="24"/>
                <w:szCs w:val="24"/>
              </w:rPr>
            </w:pPr>
          </w:p>
          <w:p w14:paraId="64065ECF" w14:textId="77777777" w:rsidR="00273AEC" w:rsidRDefault="00273AEC" w:rsidP="00273AEC">
            <w:pPr>
              <w:spacing w:after="0"/>
              <w:rPr>
                <w:bCs/>
                <w:sz w:val="24"/>
                <w:szCs w:val="24"/>
              </w:rPr>
            </w:pPr>
          </w:p>
          <w:p w14:paraId="63700EA1" w14:textId="77777777" w:rsidR="00273AEC" w:rsidRDefault="00273AEC" w:rsidP="00273AEC">
            <w:pPr>
              <w:spacing w:after="0"/>
              <w:rPr>
                <w:bCs/>
                <w:sz w:val="24"/>
                <w:szCs w:val="24"/>
              </w:rPr>
            </w:pPr>
          </w:p>
          <w:p w14:paraId="5CEE11C0" w14:textId="77777777" w:rsidR="00273AEC" w:rsidRDefault="00273AEC" w:rsidP="00273AEC">
            <w:pPr>
              <w:spacing w:after="0"/>
              <w:rPr>
                <w:bCs/>
                <w:sz w:val="24"/>
                <w:szCs w:val="24"/>
              </w:rPr>
            </w:pPr>
          </w:p>
          <w:p w14:paraId="342BD5BB" w14:textId="77777777" w:rsidR="00273AEC" w:rsidRDefault="00273AEC" w:rsidP="00273AEC">
            <w:pPr>
              <w:spacing w:after="0"/>
              <w:rPr>
                <w:bCs/>
                <w:sz w:val="24"/>
                <w:szCs w:val="24"/>
              </w:rPr>
            </w:pPr>
          </w:p>
          <w:p w14:paraId="10B33EC1" w14:textId="77777777" w:rsidR="00273AEC" w:rsidRDefault="00273AEC" w:rsidP="00273AEC">
            <w:pPr>
              <w:spacing w:after="0"/>
              <w:rPr>
                <w:bCs/>
                <w:sz w:val="24"/>
                <w:szCs w:val="24"/>
              </w:rPr>
            </w:pPr>
          </w:p>
          <w:p w14:paraId="75C837CA" w14:textId="41A0787E" w:rsidR="005567C0" w:rsidRDefault="005567C0" w:rsidP="00273AEC">
            <w:pPr>
              <w:spacing w:after="0"/>
              <w:rPr>
                <w:sz w:val="24"/>
                <w:szCs w:val="24"/>
              </w:rPr>
            </w:pPr>
            <w:r w:rsidRPr="00AC4EB2">
              <w:rPr>
                <w:bCs/>
                <w:sz w:val="24"/>
                <w:szCs w:val="24"/>
              </w:rPr>
              <w:t>_______________</w:t>
            </w:r>
            <w:r w:rsidRPr="007D1739">
              <w:rPr>
                <w:sz w:val="24"/>
                <w:szCs w:val="24"/>
              </w:rPr>
              <w:t xml:space="preserve"> </w:t>
            </w:r>
          </w:p>
        </w:tc>
      </w:tr>
    </w:tbl>
    <w:p w14:paraId="08550326" w14:textId="77777777" w:rsidR="005567C0" w:rsidRDefault="005567C0" w:rsidP="00AC4EB2">
      <w:pPr>
        <w:spacing w:after="0" w:line="240" w:lineRule="auto"/>
        <w:jc w:val="right"/>
        <w:rPr>
          <w:rFonts w:ascii="Times New Roman" w:hAnsi="Times New Roman" w:cs="Times New Roman"/>
          <w:sz w:val="24"/>
          <w:szCs w:val="24"/>
        </w:rPr>
      </w:pPr>
    </w:p>
    <w:p w14:paraId="35D1D24E" w14:textId="77777777" w:rsidR="005567C0" w:rsidRDefault="005567C0">
      <w:pPr>
        <w:rPr>
          <w:rFonts w:ascii="Times New Roman" w:hAnsi="Times New Roman" w:cs="Times New Roman"/>
          <w:sz w:val="24"/>
          <w:szCs w:val="24"/>
        </w:rPr>
      </w:pPr>
      <w:r>
        <w:rPr>
          <w:rFonts w:ascii="Times New Roman" w:hAnsi="Times New Roman" w:cs="Times New Roman"/>
          <w:sz w:val="24"/>
          <w:szCs w:val="24"/>
        </w:rPr>
        <w:br w:type="page"/>
      </w:r>
    </w:p>
    <w:p w14:paraId="36F28628" w14:textId="56E66E39" w:rsidR="00AC4EB2" w:rsidRPr="007D1739" w:rsidRDefault="00AC4EB2" w:rsidP="00AC4EB2">
      <w:pPr>
        <w:spacing w:after="0" w:line="240" w:lineRule="auto"/>
        <w:jc w:val="right"/>
        <w:rPr>
          <w:rFonts w:ascii="Times New Roman" w:hAnsi="Times New Roman" w:cs="Times New Roman"/>
          <w:sz w:val="24"/>
          <w:szCs w:val="24"/>
        </w:rPr>
      </w:pPr>
      <w:r w:rsidRPr="007D1739">
        <w:rPr>
          <w:rFonts w:ascii="Times New Roman" w:hAnsi="Times New Roman" w:cs="Times New Roman"/>
          <w:sz w:val="24"/>
          <w:szCs w:val="24"/>
        </w:rPr>
        <w:lastRenderedPageBreak/>
        <w:t>Приложение №</w:t>
      </w:r>
      <w:r w:rsidR="00731CB7">
        <w:rPr>
          <w:rFonts w:ascii="Times New Roman" w:hAnsi="Times New Roman" w:cs="Times New Roman"/>
          <w:sz w:val="24"/>
          <w:szCs w:val="24"/>
        </w:rPr>
        <w:t>2</w:t>
      </w:r>
    </w:p>
    <w:p w14:paraId="3A852362" w14:textId="77777777" w:rsidR="00273AEC" w:rsidRDefault="00AC4EB2" w:rsidP="00AC4EB2">
      <w:pPr>
        <w:spacing w:after="0" w:line="240" w:lineRule="auto"/>
        <w:jc w:val="right"/>
        <w:rPr>
          <w:rFonts w:ascii="Times New Roman" w:hAnsi="Times New Roman" w:cs="Times New Roman"/>
          <w:sz w:val="24"/>
          <w:szCs w:val="24"/>
        </w:rPr>
      </w:pPr>
      <w:r w:rsidRPr="007D1739">
        <w:rPr>
          <w:rFonts w:ascii="Times New Roman" w:hAnsi="Times New Roman" w:cs="Times New Roman"/>
          <w:sz w:val="24"/>
          <w:szCs w:val="24"/>
        </w:rPr>
        <w:t xml:space="preserve">к </w:t>
      </w:r>
      <w:r>
        <w:rPr>
          <w:rFonts w:ascii="Times New Roman" w:hAnsi="Times New Roman" w:cs="Times New Roman"/>
          <w:sz w:val="24"/>
          <w:szCs w:val="24"/>
        </w:rPr>
        <w:t>договор</w:t>
      </w:r>
      <w:r w:rsidRPr="007D1739">
        <w:rPr>
          <w:rFonts w:ascii="Times New Roman" w:hAnsi="Times New Roman" w:cs="Times New Roman"/>
          <w:sz w:val="24"/>
          <w:szCs w:val="24"/>
        </w:rPr>
        <w:t>у</w:t>
      </w:r>
      <w:r>
        <w:rPr>
          <w:rFonts w:ascii="Times New Roman" w:hAnsi="Times New Roman" w:cs="Times New Roman"/>
          <w:sz w:val="24"/>
          <w:szCs w:val="24"/>
        </w:rPr>
        <w:t xml:space="preserve"> </w:t>
      </w:r>
      <w:r w:rsidR="00273AEC">
        <w:rPr>
          <w:rFonts w:ascii="Times New Roman" w:hAnsi="Times New Roman" w:cs="Times New Roman"/>
          <w:sz w:val="24"/>
          <w:szCs w:val="24"/>
        </w:rPr>
        <w:t>_______</w:t>
      </w:r>
    </w:p>
    <w:p w14:paraId="69932E37" w14:textId="37FA5ABA" w:rsidR="00AC4EB2" w:rsidRPr="007D1739" w:rsidRDefault="00AC4EB2" w:rsidP="00AC4EB2">
      <w:pPr>
        <w:spacing w:after="0" w:line="240" w:lineRule="auto"/>
        <w:jc w:val="right"/>
        <w:rPr>
          <w:rFonts w:ascii="Times New Roman" w:hAnsi="Times New Roman" w:cs="Times New Roman"/>
          <w:sz w:val="24"/>
          <w:szCs w:val="24"/>
        </w:rPr>
      </w:pPr>
      <w:r w:rsidRPr="007D1739">
        <w:rPr>
          <w:rFonts w:ascii="Times New Roman" w:hAnsi="Times New Roman" w:cs="Times New Roman"/>
          <w:sz w:val="24"/>
          <w:szCs w:val="24"/>
        </w:rPr>
        <w:t xml:space="preserve">от </w:t>
      </w:r>
      <w:r w:rsidR="00273AEC">
        <w:rPr>
          <w:rFonts w:ascii="Times New Roman" w:hAnsi="Times New Roman" w:cs="Times New Roman"/>
          <w:sz w:val="24"/>
          <w:szCs w:val="24"/>
        </w:rPr>
        <w:t>_______</w:t>
      </w:r>
      <w:proofErr w:type="gramStart"/>
      <w:r w:rsidRPr="007D1739">
        <w:rPr>
          <w:rFonts w:ascii="Times New Roman" w:hAnsi="Times New Roman" w:cs="Times New Roman"/>
          <w:sz w:val="24"/>
          <w:szCs w:val="24"/>
        </w:rPr>
        <w:t>г</w:t>
      </w:r>
      <w:proofErr w:type="gramEnd"/>
      <w:r w:rsidRPr="007D1739">
        <w:rPr>
          <w:rFonts w:ascii="Times New Roman" w:hAnsi="Times New Roman" w:cs="Times New Roman"/>
          <w:sz w:val="24"/>
          <w:szCs w:val="24"/>
        </w:rPr>
        <w:t>.</w:t>
      </w:r>
    </w:p>
    <w:p w14:paraId="4E60DCA8" w14:textId="77777777" w:rsidR="00AC4EB2" w:rsidRPr="007D1739" w:rsidRDefault="00AC4EB2" w:rsidP="00AC4EB2">
      <w:pPr>
        <w:spacing w:after="0" w:line="240" w:lineRule="auto"/>
        <w:jc w:val="both"/>
        <w:rPr>
          <w:rFonts w:ascii="Times New Roman" w:hAnsi="Times New Roman" w:cs="Times New Roman"/>
          <w:sz w:val="24"/>
          <w:szCs w:val="24"/>
        </w:rPr>
      </w:pPr>
    </w:p>
    <w:p w14:paraId="5FB2B310" w14:textId="77777777" w:rsidR="007D1739" w:rsidRPr="007D1739" w:rsidRDefault="007D1739" w:rsidP="007D1739">
      <w:pPr>
        <w:spacing w:after="0" w:line="240" w:lineRule="auto"/>
        <w:jc w:val="center"/>
        <w:rPr>
          <w:rFonts w:ascii="Times New Roman" w:hAnsi="Times New Roman" w:cs="Times New Roman"/>
          <w:sz w:val="24"/>
          <w:szCs w:val="24"/>
        </w:rPr>
      </w:pPr>
    </w:p>
    <w:p w14:paraId="658C5CD4" w14:textId="77777777" w:rsidR="007D1739" w:rsidRPr="002F7BA8" w:rsidRDefault="007D1739" w:rsidP="007D1739">
      <w:pPr>
        <w:spacing w:after="0" w:line="240" w:lineRule="auto"/>
        <w:jc w:val="center"/>
        <w:rPr>
          <w:rFonts w:ascii="Times New Roman" w:hAnsi="Times New Roman" w:cs="Times New Roman"/>
          <w:b/>
          <w:sz w:val="24"/>
          <w:szCs w:val="24"/>
        </w:rPr>
      </w:pPr>
      <w:r w:rsidRPr="002F7BA8">
        <w:rPr>
          <w:rFonts w:ascii="Times New Roman" w:hAnsi="Times New Roman" w:cs="Times New Roman"/>
          <w:b/>
          <w:sz w:val="24"/>
          <w:szCs w:val="24"/>
        </w:rPr>
        <w:t>ГРАФИК ВЫПОЛНЕНИЯ РАБОТ</w:t>
      </w:r>
    </w:p>
    <w:p w14:paraId="54D2200F" w14:textId="77777777" w:rsidR="007D1739" w:rsidRPr="007D1739" w:rsidRDefault="007D1739" w:rsidP="007D1739">
      <w:pPr>
        <w:spacing w:after="0" w:line="240" w:lineRule="auto"/>
        <w:jc w:val="both"/>
        <w:rPr>
          <w:rFonts w:ascii="Times New Roman" w:hAnsi="Times New Roman" w:cs="Times New Roman"/>
          <w:sz w:val="24"/>
          <w:szCs w:val="24"/>
        </w:rPr>
      </w:pPr>
    </w:p>
    <w:tbl>
      <w:tblPr>
        <w:tblW w:w="9499" w:type="dxa"/>
        <w:tblLook w:val="04A0" w:firstRow="1" w:lastRow="0" w:firstColumn="1" w:lastColumn="0" w:noHBand="0" w:noVBand="1"/>
      </w:tblPr>
      <w:tblGrid>
        <w:gridCol w:w="704"/>
        <w:gridCol w:w="4961"/>
        <w:gridCol w:w="2256"/>
        <w:gridCol w:w="1578"/>
      </w:tblGrid>
      <w:tr w:rsidR="000F33A7" w:rsidRPr="000F33A7" w14:paraId="6D7A81FA" w14:textId="77777777" w:rsidTr="005567C0">
        <w:trPr>
          <w:trHeight w:val="757"/>
          <w:tblHead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FC7692" w14:textId="77777777" w:rsidR="000F33A7" w:rsidRPr="000F33A7" w:rsidRDefault="000F33A7" w:rsidP="000F33A7">
            <w:pPr>
              <w:spacing w:after="0" w:line="240" w:lineRule="auto"/>
              <w:jc w:val="center"/>
              <w:rPr>
                <w:rFonts w:ascii="Times New Roman" w:hAnsi="Times New Roman" w:cs="Times New Roman"/>
                <w:b/>
                <w:bCs/>
                <w:color w:val="000000"/>
                <w:sz w:val="24"/>
                <w:szCs w:val="24"/>
              </w:rPr>
            </w:pPr>
            <w:r w:rsidRPr="000F33A7">
              <w:rPr>
                <w:rFonts w:ascii="Times New Roman" w:hAnsi="Times New Roman" w:cs="Times New Roman"/>
                <w:b/>
                <w:bCs/>
                <w:color w:val="000000"/>
                <w:sz w:val="24"/>
                <w:szCs w:val="24"/>
              </w:rPr>
              <w:t>№</w:t>
            </w:r>
          </w:p>
          <w:p w14:paraId="135DAF23" w14:textId="77777777" w:rsidR="000F33A7" w:rsidRPr="000F33A7" w:rsidRDefault="000F33A7" w:rsidP="000F33A7">
            <w:pPr>
              <w:spacing w:after="0" w:line="240" w:lineRule="auto"/>
              <w:jc w:val="center"/>
              <w:rPr>
                <w:rFonts w:ascii="Times New Roman" w:hAnsi="Times New Roman" w:cs="Times New Roman"/>
                <w:b/>
                <w:bCs/>
                <w:color w:val="000000"/>
                <w:sz w:val="24"/>
                <w:szCs w:val="24"/>
              </w:rPr>
            </w:pPr>
            <w:proofErr w:type="gramStart"/>
            <w:r w:rsidRPr="000F33A7">
              <w:rPr>
                <w:rFonts w:ascii="Times New Roman" w:hAnsi="Times New Roman" w:cs="Times New Roman"/>
                <w:b/>
                <w:bCs/>
                <w:color w:val="000000"/>
                <w:sz w:val="24"/>
                <w:szCs w:val="24"/>
              </w:rPr>
              <w:t>п</w:t>
            </w:r>
            <w:proofErr w:type="gramEnd"/>
            <w:r w:rsidRPr="000F33A7">
              <w:rPr>
                <w:rFonts w:ascii="Times New Roman" w:hAnsi="Times New Roman" w:cs="Times New Roman"/>
                <w:b/>
                <w:bCs/>
                <w:color w:val="000000"/>
                <w:sz w:val="24"/>
                <w:szCs w:val="24"/>
              </w:rPr>
              <w:t>/п</w:t>
            </w:r>
          </w:p>
        </w:tc>
        <w:tc>
          <w:tcPr>
            <w:tcW w:w="4961" w:type="dxa"/>
            <w:tcBorders>
              <w:top w:val="single" w:sz="4" w:space="0" w:color="auto"/>
              <w:left w:val="nil"/>
              <w:bottom w:val="single" w:sz="4" w:space="0" w:color="auto"/>
              <w:right w:val="single" w:sz="4" w:space="0" w:color="auto"/>
            </w:tcBorders>
            <w:shd w:val="clear" w:color="000000" w:fill="FFFFFF"/>
            <w:vAlign w:val="center"/>
            <w:hideMark/>
          </w:tcPr>
          <w:p w14:paraId="0C147B01" w14:textId="77777777" w:rsidR="000F33A7" w:rsidRPr="000F33A7" w:rsidRDefault="000F33A7" w:rsidP="000F33A7">
            <w:pPr>
              <w:spacing w:after="0" w:line="240" w:lineRule="auto"/>
              <w:jc w:val="center"/>
              <w:rPr>
                <w:rFonts w:ascii="Times New Roman" w:hAnsi="Times New Roman" w:cs="Times New Roman"/>
                <w:b/>
                <w:bCs/>
                <w:sz w:val="24"/>
                <w:szCs w:val="24"/>
              </w:rPr>
            </w:pPr>
            <w:r w:rsidRPr="000F33A7">
              <w:rPr>
                <w:rFonts w:ascii="Times New Roman" w:hAnsi="Times New Roman" w:cs="Times New Roman"/>
                <w:b/>
                <w:bCs/>
                <w:sz w:val="24"/>
                <w:szCs w:val="24"/>
              </w:rPr>
              <w:t>Наименование работ</w:t>
            </w:r>
          </w:p>
        </w:tc>
        <w:tc>
          <w:tcPr>
            <w:tcW w:w="2256" w:type="dxa"/>
            <w:tcBorders>
              <w:top w:val="single" w:sz="4" w:space="0" w:color="auto"/>
              <w:left w:val="nil"/>
              <w:bottom w:val="single" w:sz="4" w:space="0" w:color="auto"/>
              <w:right w:val="nil"/>
            </w:tcBorders>
            <w:shd w:val="clear" w:color="000000" w:fill="FFFFFF"/>
            <w:vAlign w:val="center"/>
            <w:hideMark/>
          </w:tcPr>
          <w:p w14:paraId="4FB93EE4" w14:textId="77777777" w:rsidR="005567C0" w:rsidRDefault="000F33A7" w:rsidP="000F33A7">
            <w:pPr>
              <w:spacing w:after="0" w:line="240" w:lineRule="auto"/>
              <w:jc w:val="center"/>
              <w:rPr>
                <w:rFonts w:ascii="Times New Roman" w:hAnsi="Times New Roman" w:cs="Times New Roman"/>
                <w:b/>
                <w:bCs/>
                <w:sz w:val="24"/>
                <w:szCs w:val="24"/>
              </w:rPr>
            </w:pPr>
            <w:r w:rsidRPr="000F33A7">
              <w:rPr>
                <w:rFonts w:ascii="Times New Roman" w:hAnsi="Times New Roman" w:cs="Times New Roman"/>
                <w:b/>
                <w:bCs/>
                <w:sz w:val="24"/>
                <w:szCs w:val="24"/>
              </w:rPr>
              <w:t>Дата начала выполнения</w:t>
            </w:r>
          </w:p>
          <w:p w14:paraId="08BF8C11" w14:textId="10AE87AC" w:rsidR="000F33A7" w:rsidRPr="000F33A7" w:rsidRDefault="000F33A7" w:rsidP="000F33A7">
            <w:pPr>
              <w:spacing w:after="0" w:line="240" w:lineRule="auto"/>
              <w:jc w:val="center"/>
              <w:rPr>
                <w:rFonts w:ascii="Times New Roman" w:hAnsi="Times New Roman" w:cs="Times New Roman"/>
                <w:b/>
                <w:bCs/>
                <w:sz w:val="24"/>
                <w:szCs w:val="24"/>
              </w:rPr>
            </w:pPr>
            <w:r w:rsidRPr="000F33A7">
              <w:rPr>
                <w:rFonts w:ascii="Times New Roman" w:hAnsi="Times New Roman" w:cs="Times New Roman"/>
                <w:b/>
                <w:bCs/>
                <w:sz w:val="24"/>
                <w:szCs w:val="24"/>
              </w:rPr>
              <w:t xml:space="preserve"> работ</w:t>
            </w:r>
          </w:p>
        </w:tc>
        <w:tc>
          <w:tcPr>
            <w:tcW w:w="1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6D0C38" w14:textId="77777777" w:rsidR="000F33A7" w:rsidRPr="000F33A7" w:rsidRDefault="000F33A7" w:rsidP="000F33A7">
            <w:pPr>
              <w:spacing w:after="0" w:line="240" w:lineRule="auto"/>
              <w:jc w:val="center"/>
              <w:rPr>
                <w:rFonts w:ascii="Times New Roman" w:hAnsi="Times New Roman" w:cs="Times New Roman"/>
                <w:b/>
                <w:bCs/>
                <w:sz w:val="24"/>
                <w:szCs w:val="24"/>
              </w:rPr>
            </w:pPr>
            <w:r w:rsidRPr="000F33A7">
              <w:rPr>
                <w:rFonts w:ascii="Times New Roman" w:hAnsi="Times New Roman" w:cs="Times New Roman"/>
                <w:b/>
                <w:bCs/>
                <w:sz w:val="24"/>
                <w:szCs w:val="24"/>
              </w:rPr>
              <w:t>Дата окончания выполнения работ</w:t>
            </w:r>
          </w:p>
        </w:tc>
      </w:tr>
      <w:tr w:rsidR="000F33A7" w:rsidRPr="000F33A7" w14:paraId="2C2BC5C7" w14:textId="77777777" w:rsidTr="005567C0">
        <w:trPr>
          <w:trHeight w:val="670"/>
        </w:trPr>
        <w:tc>
          <w:tcPr>
            <w:tcW w:w="9499" w:type="dxa"/>
            <w:gridSpan w:val="4"/>
            <w:tcBorders>
              <w:top w:val="nil"/>
              <w:left w:val="single" w:sz="4" w:space="0" w:color="auto"/>
              <w:bottom w:val="single" w:sz="4" w:space="0" w:color="auto"/>
              <w:right w:val="single" w:sz="4" w:space="0" w:color="auto"/>
            </w:tcBorders>
            <w:shd w:val="clear" w:color="auto" w:fill="auto"/>
            <w:noWrap/>
            <w:vAlign w:val="center"/>
          </w:tcPr>
          <w:p w14:paraId="617DA4E5" w14:textId="1A775469" w:rsidR="000F33A7" w:rsidRPr="000F33A7" w:rsidRDefault="000F33A7" w:rsidP="000F33A7">
            <w:pPr>
              <w:spacing w:after="0" w:line="240" w:lineRule="auto"/>
              <w:jc w:val="center"/>
              <w:rPr>
                <w:rFonts w:ascii="Times New Roman" w:hAnsi="Times New Roman" w:cs="Times New Roman"/>
                <w:b/>
                <w:sz w:val="24"/>
                <w:szCs w:val="24"/>
              </w:rPr>
            </w:pPr>
            <w:r w:rsidRPr="000F33A7">
              <w:rPr>
                <w:rFonts w:ascii="Times New Roman" w:hAnsi="Times New Roman" w:cs="Times New Roman"/>
                <w:b/>
                <w:sz w:val="24"/>
                <w:szCs w:val="24"/>
              </w:rPr>
              <w:t>.</w:t>
            </w:r>
          </w:p>
        </w:tc>
      </w:tr>
      <w:tr w:rsidR="000F33A7" w:rsidRPr="000F33A7" w14:paraId="25FBF0F7" w14:textId="77777777" w:rsidTr="00273AEC">
        <w:trPr>
          <w:trHeight w:val="96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F1BF1" w14:textId="77777777" w:rsidR="000F33A7" w:rsidRPr="000F33A7" w:rsidRDefault="000F33A7" w:rsidP="000F33A7">
            <w:pPr>
              <w:spacing w:after="0" w:line="240" w:lineRule="auto"/>
              <w:rPr>
                <w:rFonts w:ascii="Times New Roman" w:hAnsi="Times New Roman" w:cs="Times New Roman"/>
                <w:color w:val="000000"/>
                <w:sz w:val="24"/>
                <w:szCs w:val="24"/>
              </w:rPr>
            </w:pPr>
            <w:r w:rsidRPr="000F33A7">
              <w:rPr>
                <w:rFonts w:ascii="Times New Roman" w:hAnsi="Times New Roman" w:cs="Times New Roman"/>
                <w:color w:val="000000"/>
                <w:sz w:val="24"/>
                <w:szCs w:val="24"/>
              </w:rPr>
              <w:t>1.</w:t>
            </w:r>
          </w:p>
        </w:tc>
        <w:tc>
          <w:tcPr>
            <w:tcW w:w="4961" w:type="dxa"/>
            <w:tcBorders>
              <w:top w:val="single" w:sz="4" w:space="0" w:color="auto"/>
              <w:left w:val="nil"/>
              <w:bottom w:val="single" w:sz="4" w:space="0" w:color="auto"/>
              <w:right w:val="single" w:sz="4" w:space="0" w:color="auto"/>
            </w:tcBorders>
            <w:shd w:val="clear" w:color="auto" w:fill="auto"/>
            <w:noWrap/>
            <w:vAlign w:val="center"/>
          </w:tcPr>
          <w:p w14:paraId="3D98A735" w14:textId="4ECDB7E1" w:rsidR="000F33A7" w:rsidRPr="000F33A7" w:rsidRDefault="000F33A7" w:rsidP="004B6543">
            <w:pPr>
              <w:spacing w:after="0" w:line="240" w:lineRule="auto"/>
              <w:rPr>
                <w:rFonts w:ascii="Times New Roman" w:hAnsi="Times New Roman" w:cs="Times New Roman"/>
                <w:color w:val="000000"/>
                <w:sz w:val="24"/>
                <w:szCs w:val="24"/>
              </w:rPr>
            </w:pPr>
          </w:p>
        </w:tc>
        <w:tc>
          <w:tcPr>
            <w:tcW w:w="2256" w:type="dxa"/>
            <w:tcBorders>
              <w:top w:val="single" w:sz="4" w:space="0" w:color="auto"/>
              <w:left w:val="nil"/>
              <w:bottom w:val="single" w:sz="4" w:space="0" w:color="auto"/>
              <w:right w:val="single" w:sz="4" w:space="0" w:color="auto"/>
            </w:tcBorders>
            <w:shd w:val="clear" w:color="000000" w:fill="FFFFFF"/>
            <w:noWrap/>
            <w:vAlign w:val="center"/>
          </w:tcPr>
          <w:p w14:paraId="245378A4" w14:textId="25732E8E" w:rsidR="000F33A7" w:rsidRPr="000F33A7" w:rsidRDefault="000F33A7" w:rsidP="000F33A7">
            <w:pPr>
              <w:spacing w:after="0" w:line="240" w:lineRule="auto"/>
              <w:jc w:val="center"/>
              <w:rPr>
                <w:rFonts w:ascii="Times New Roman" w:hAnsi="Times New Roman" w:cs="Times New Roman"/>
                <w:color w:val="000000"/>
                <w:sz w:val="24"/>
                <w:szCs w:val="24"/>
              </w:rPr>
            </w:pPr>
          </w:p>
        </w:tc>
        <w:tc>
          <w:tcPr>
            <w:tcW w:w="1578" w:type="dxa"/>
            <w:tcBorders>
              <w:top w:val="single" w:sz="4" w:space="0" w:color="auto"/>
              <w:left w:val="nil"/>
              <w:bottom w:val="single" w:sz="4" w:space="0" w:color="auto"/>
              <w:right w:val="single" w:sz="4" w:space="0" w:color="auto"/>
            </w:tcBorders>
            <w:shd w:val="clear" w:color="000000" w:fill="FFFFFF"/>
            <w:vAlign w:val="center"/>
          </w:tcPr>
          <w:p w14:paraId="32CE0E00" w14:textId="39CA6AE2" w:rsidR="000F33A7" w:rsidRPr="000F33A7" w:rsidRDefault="000F33A7" w:rsidP="000F33A7">
            <w:pPr>
              <w:spacing w:after="0" w:line="240" w:lineRule="auto"/>
              <w:jc w:val="center"/>
              <w:rPr>
                <w:rFonts w:ascii="Times New Roman" w:hAnsi="Times New Roman" w:cs="Times New Roman"/>
                <w:sz w:val="24"/>
                <w:szCs w:val="24"/>
              </w:rPr>
            </w:pPr>
          </w:p>
        </w:tc>
      </w:tr>
      <w:tr w:rsidR="000F33A7" w:rsidRPr="000F33A7" w14:paraId="5B2695D7" w14:textId="77777777" w:rsidTr="005567C0">
        <w:trPr>
          <w:trHeight w:val="715"/>
        </w:trPr>
        <w:tc>
          <w:tcPr>
            <w:tcW w:w="949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33ECC0B" w14:textId="451418B7" w:rsidR="000F33A7" w:rsidRPr="000F33A7" w:rsidRDefault="000F33A7" w:rsidP="00131FF3">
            <w:pPr>
              <w:spacing w:after="0" w:line="240" w:lineRule="auto"/>
              <w:jc w:val="center"/>
              <w:rPr>
                <w:rFonts w:ascii="Times New Roman" w:hAnsi="Times New Roman" w:cs="Times New Roman"/>
                <w:b/>
                <w:color w:val="000000"/>
                <w:sz w:val="24"/>
                <w:szCs w:val="24"/>
              </w:rPr>
            </w:pPr>
          </w:p>
        </w:tc>
      </w:tr>
      <w:tr w:rsidR="000F33A7" w:rsidRPr="000F33A7" w14:paraId="00EFAD5B" w14:textId="77777777" w:rsidTr="00273AEC">
        <w:trPr>
          <w:trHeight w:val="9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4F3CC2" w14:textId="77777777" w:rsidR="000F33A7" w:rsidRPr="000F33A7" w:rsidRDefault="000F33A7" w:rsidP="000F33A7">
            <w:pPr>
              <w:spacing w:after="0" w:line="240" w:lineRule="auto"/>
              <w:rPr>
                <w:rFonts w:ascii="Times New Roman" w:hAnsi="Times New Roman" w:cs="Times New Roman"/>
                <w:color w:val="000000"/>
                <w:sz w:val="24"/>
                <w:szCs w:val="24"/>
              </w:rPr>
            </w:pPr>
            <w:r w:rsidRPr="000F33A7">
              <w:rPr>
                <w:rFonts w:ascii="Times New Roman" w:hAnsi="Times New Roman" w:cs="Times New Roman"/>
                <w:color w:val="000000"/>
                <w:sz w:val="24"/>
                <w:szCs w:val="24"/>
              </w:rPr>
              <w:t>2.</w:t>
            </w:r>
          </w:p>
        </w:tc>
        <w:tc>
          <w:tcPr>
            <w:tcW w:w="4961" w:type="dxa"/>
            <w:tcBorders>
              <w:top w:val="nil"/>
              <w:left w:val="nil"/>
              <w:bottom w:val="single" w:sz="4" w:space="0" w:color="auto"/>
              <w:right w:val="single" w:sz="4" w:space="0" w:color="auto"/>
            </w:tcBorders>
            <w:shd w:val="clear" w:color="auto" w:fill="auto"/>
            <w:noWrap/>
            <w:vAlign w:val="center"/>
          </w:tcPr>
          <w:p w14:paraId="393666A2" w14:textId="3DABDB57" w:rsidR="000F33A7" w:rsidRPr="000F33A7" w:rsidRDefault="000F33A7" w:rsidP="000F33A7">
            <w:pPr>
              <w:spacing w:after="0" w:line="240" w:lineRule="auto"/>
              <w:rPr>
                <w:rFonts w:ascii="Times New Roman" w:hAnsi="Times New Roman" w:cs="Times New Roman"/>
                <w:color w:val="000000"/>
                <w:sz w:val="24"/>
                <w:szCs w:val="24"/>
              </w:rPr>
            </w:pPr>
          </w:p>
        </w:tc>
        <w:tc>
          <w:tcPr>
            <w:tcW w:w="2256" w:type="dxa"/>
            <w:tcBorders>
              <w:top w:val="nil"/>
              <w:left w:val="nil"/>
              <w:bottom w:val="single" w:sz="4" w:space="0" w:color="auto"/>
              <w:right w:val="single" w:sz="4" w:space="0" w:color="auto"/>
            </w:tcBorders>
            <w:shd w:val="clear" w:color="auto" w:fill="auto"/>
            <w:noWrap/>
            <w:vAlign w:val="center"/>
          </w:tcPr>
          <w:p w14:paraId="770C34C2" w14:textId="6ED6B35D" w:rsidR="000F33A7" w:rsidRPr="000F33A7" w:rsidRDefault="000F33A7" w:rsidP="000F33A7">
            <w:pPr>
              <w:spacing w:after="0" w:line="240" w:lineRule="auto"/>
              <w:jc w:val="center"/>
              <w:rPr>
                <w:rFonts w:ascii="Times New Roman" w:hAnsi="Times New Roman" w:cs="Times New Roman"/>
                <w:color w:val="000000"/>
                <w:sz w:val="24"/>
                <w:szCs w:val="24"/>
              </w:rPr>
            </w:pPr>
          </w:p>
        </w:tc>
        <w:tc>
          <w:tcPr>
            <w:tcW w:w="1578" w:type="dxa"/>
            <w:tcBorders>
              <w:top w:val="single" w:sz="4" w:space="0" w:color="auto"/>
              <w:left w:val="nil"/>
              <w:bottom w:val="single" w:sz="4" w:space="0" w:color="auto"/>
              <w:right w:val="single" w:sz="4" w:space="0" w:color="auto"/>
            </w:tcBorders>
            <w:shd w:val="clear" w:color="000000" w:fill="FFFFFF"/>
            <w:vAlign w:val="center"/>
          </w:tcPr>
          <w:p w14:paraId="7C346410" w14:textId="2F05067D" w:rsidR="000F33A7" w:rsidRPr="000F33A7" w:rsidRDefault="000F33A7" w:rsidP="000F33A7">
            <w:pPr>
              <w:spacing w:after="0" w:line="240" w:lineRule="auto"/>
              <w:jc w:val="center"/>
              <w:rPr>
                <w:rFonts w:ascii="Times New Roman" w:hAnsi="Times New Roman" w:cs="Times New Roman"/>
                <w:sz w:val="24"/>
                <w:szCs w:val="24"/>
              </w:rPr>
            </w:pPr>
          </w:p>
        </w:tc>
      </w:tr>
      <w:tr w:rsidR="000F33A7" w:rsidRPr="000F33A7" w14:paraId="1EE8663D" w14:textId="77777777" w:rsidTr="005567C0">
        <w:trPr>
          <w:trHeight w:val="795"/>
        </w:trPr>
        <w:tc>
          <w:tcPr>
            <w:tcW w:w="949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A3323" w14:textId="050A6975" w:rsidR="000F33A7" w:rsidRPr="000F33A7" w:rsidRDefault="000F33A7" w:rsidP="00131FF3">
            <w:pPr>
              <w:spacing w:after="0" w:line="240" w:lineRule="auto"/>
              <w:jc w:val="center"/>
              <w:rPr>
                <w:rFonts w:ascii="Times New Roman" w:hAnsi="Times New Roman" w:cs="Times New Roman"/>
                <w:sz w:val="24"/>
                <w:szCs w:val="24"/>
              </w:rPr>
            </w:pPr>
          </w:p>
        </w:tc>
      </w:tr>
    </w:tbl>
    <w:p w14:paraId="129798F8" w14:textId="77777777" w:rsidR="005567C0" w:rsidRDefault="005567C0" w:rsidP="000F33A7">
      <w:pPr>
        <w:jc w:val="both"/>
        <w:rPr>
          <w:rFonts w:ascii="Times New Roman" w:hAnsi="Times New Roman" w:cs="Times New Roman"/>
          <w:sz w:val="24"/>
          <w:szCs w:val="24"/>
        </w:rPr>
      </w:pPr>
    </w:p>
    <w:p w14:paraId="22864927" w14:textId="058FCDA9" w:rsidR="000F33A7" w:rsidRPr="000F33A7" w:rsidRDefault="000F33A7" w:rsidP="000F33A7">
      <w:pPr>
        <w:jc w:val="both"/>
        <w:rPr>
          <w:rFonts w:ascii="Times New Roman" w:hAnsi="Times New Roman" w:cs="Times New Roman"/>
          <w:sz w:val="24"/>
          <w:szCs w:val="24"/>
        </w:rPr>
      </w:pPr>
      <w:r w:rsidRPr="000F33A7">
        <w:rPr>
          <w:rFonts w:ascii="Times New Roman" w:hAnsi="Times New Roman" w:cs="Times New Roman"/>
          <w:sz w:val="24"/>
          <w:szCs w:val="24"/>
        </w:rPr>
        <w:t xml:space="preserve">Окончательный состав и содержание разделов проектной и рабочей документации уточняется проектной организацией по согласованию с </w:t>
      </w:r>
      <w:r w:rsidR="005567C0">
        <w:rPr>
          <w:rFonts w:ascii="Times New Roman" w:hAnsi="Times New Roman" w:cs="Times New Roman"/>
          <w:sz w:val="24"/>
          <w:szCs w:val="24"/>
        </w:rPr>
        <w:t>Заказчиком</w:t>
      </w:r>
      <w:r w:rsidRPr="000F33A7">
        <w:rPr>
          <w:rFonts w:ascii="Times New Roman" w:hAnsi="Times New Roman" w:cs="Times New Roman"/>
          <w:sz w:val="24"/>
          <w:szCs w:val="24"/>
        </w:rPr>
        <w:t>.</w:t>
      </w:r>
    </w:p>
    <w:p w14:paraId="1079152B" w14:textId="77777777" w:rsidR="007D1739" w:rsidRDefault="007D1739" w:rsidP="007D1739">
      <w:pPr>
        <w:spacing w:after="0" w:line="240" w:lineRule="auto"/>
        <w:jc w:val="both"/>
        <w:rPr>
          <w:rFonts w:ascii="Times New Roman" w:hAnsi="Times New Roman" w:cs="Times New Roman"/>
          <w:sz w:val="24"/>
          <w:szCs w:val="24"/>
        </w:rPr>
      </w:pPr>
    </w:p>
    <w:p w14:paraId="0237E539" w14:textId="77777777" w:rsidR="005567C0" w:rsidRDefault="005567C0" w:rsidP="007D1739">
      <w:pPr>
        <w:spacing w:after="0" w:line="240" w:lineRule="auto"/>
        <w:jc w:val="both"/>
        <w:rPr>
          <w:rFonts w:ascii="Times New Roman" w:hAnsi="Times New Roman" w:cs="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567C0" w14:paraId="49BB49B9" w14:textId="77777777" w:rsidTr="00731CB7">
        <w:tc>
          <w:tcPr>
            <w:tcW w:w="4672" w:type="dxa"/>
          </w:tcPr>
          <w:p w14:paraId="778EF9E5" w14:textId="77777777" w:rsidR="005567C0" w:rsidRPr="002F7BA8" w:rsidRDefault="005567C0" w:rsidP="00731CB7">
            <w:pPr>
              <w:spacing w:after="0"/>
              <w:jc w:val="center"/>
              <w:rPr>
                <w:b/>
                <w:sz w:val="24"/>
                <w:szCs w:val="24"/>
              </w:rPr>
            </w:pPr>
            <w:r>
              <w:rPr>
                <w:b/>
                <w:sz w:val="24"/>
                <w:szCs w:val="24"/>
              </w:rPr>
              <w:t>З</w:t>
            </w:r>
            <w:r w:rsidRPr="002F7BA8">
              <w:rPr>
                <w:b/>
                <w:sz w:val="24"/>
                <w:szCs w:val="24"/>
              </w:rPr>
              <w:t>аказчик:</w:t>
            </w:r>
          </w:p>
          <w:p w14:paraId="4315CCEA" w14:textId="77777777" w:rsidR="005567C0" w:rsidRPr="007D1739" w:rsidRDefault="005567C0" w:rsidP="00731CB7">
            <w:pPr>
              <w:spacing w:after="0"/>
              <w:rPr>
                <w:sz w:val="24"/>
                <w:szCs w:val="24"/>
              </w:rPr>
            </w:pPr>
            <w:r w:rsidRPr="007D1739">
              <w:rPr>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w:t>
            </w:r>
          </w:p>
          <w:p w14:paraId="3662F743" w14:textId="77777777" w:rsidR="005567C0" w:rsidRPr="007D1739" w:rsidRDefault="005567C0" w:rsidP="00731CB7">
            <w:pPr>
              <w:spacing w:after="0"/>
              <w:rPr>
                <w:sz w:val="24"/>
                <w:szCs w:val="24"/>
              </w:rPr>
            </w:pPr>
          </w:p>
          <w:p w14:paraId="655418FE" w14:textId="77777777" w:rsidR="005567C0" w:rsidRPr="007D1739" w:rsidRDefault="005567C0" w:rsidP="00731CB7">
            <w:pPr>
              <w:spacing w:after="0"/>
              <w:rPr>
                <w:sz w:val="24"/>
                <w:szCs w:val="24"/>
              </w:rPr>
            </w:pPr>
          </w:p>
          <w:p w14:paraId="664FBBA9" w14:textId="6DE98D88" w:rsidR="005567C0" w:rsidRDefault="005567C0" w:rsidP="00273AEC">
            <w:pPr>
              <w:spacing w:after="0"/>
              <w:rPr>
                <w:sz w:val="24"/>
                <w:szCs w:val="24"/>
              </w:rPr>
            </w:pPr>
            <w:r w:rsidRPr="007D1739">
              <w:rPr>
                <w:sz w:val="24"/>
                <w:szCs w:val="24"/>
              </w:rPr>
              <w:t>____________________</w:t>
            </w:r>
          </w:p>
        </w:tc>
        <w:tc>
          <w:tcPr>
            <w:tcW w:w="4673" w:type="dxa"/>
          </w:tcPr>
          <w:p w14:paraId="1BDF381C" w14:textId="77777777" w:rsidR="005567C0" w:rsidRDefault="005567C0" w:rsidP="00731CB7">
            <w:pPr>
              <w:spacing w:after="0"/>
              <w:jc w:val="center"/>
              <w:rPr>
                <w:b/>
                <w:sz w:val="24"/>
                <w:szCs w:val="24"/>
              </w:rPr>
            </w:pPr>
            <w:r w:rsidRPr="002F7BA8">
              <w:rPr>
                <w:b/>
                <w:sz w:val="24"/>
                <w:szCs w:val="24"/>
              </w:rPr>
              <w:t>Подрядчик:</w:t>
            </w:r>
          </w:p>
          <w:p w14:paraId="6AEFE34F" w14:textId="77777777" w:rsidR="005567C0" w:rsidRPr="007D1739" w:rsidRDefault="005567C0" w:rsidP="00731CB7">
            <w:pPr>
              <w:spacing w:after="0"/>
              <w:rPr>
                <w:sz w:val="24"/>
                <w:szCs w:val="24"/>
              </w:rPr>
            </w:pPr>
          </w:p>
          <w:p w14:paraId="0FF03434" w14:textId="77777777" w:rsidR="005567C0" w:rsidRPr="007D1739" w:rsidRDefault="005567C0" w:rsidP="00731CB7">
            <w:pPr>
              <w:spacing w:after="0"/>
              <w:rPr>
                <w:sz w:val="24"/>
                <w:szCs w:val="24"/>
              </w:rPr>
            </w:pPr>
          </w:p>
          <w:p w14:paraId="250661C0" w14:textId="77777777" w:rsidR="005567C0" w:rsidRDefault="005567C0" w:rsidP="00731CB7">
            <w:pPr>
              <w:spacing w:after="0"/>
              <w:rPr>
                <w:bCs/>
                <w:sz w:val="24"/>
                <w:szCs w:val="24"/>
              </w:rPr>
            </w:pPr>
          </w:p>
          <w:p w14:paraId="6D92EF80" w14:textId="77777777" w:rsidR="00273AEC" w:rsidRDefault="00273AEC" w:rsidP="00731CB7">
            <w:pPr>
              <w:spacing w:after="0"/>
              <w:rPr>
                <w:bCs/>
                <w:sz w:val="24"/>
                <w:szCs w:val="24"/>
              </w:rPr>
            </w:pPr>
          </w:p>
          <w:p w14:paraId="38FAEF92" w14:textId="77777777" w:rsidR="00273AEC" w:rsidRDefault="00273AEC" w:rsidP="00731CB7">
            <w:pPr>
              <w:spacing w:after="0"/>
              <w:rPr>
                <w:bCs/>
                <w:sz w:val="24"/>
                <w:szCs w:val="24"/>
              </w:rPr>
            </w:pPr>
          </w:p>
          <w:p w14:paraId="0DC58770" w14:textId="77777777" w:rsidR="00273AEC" w:rsidRPr="00AC4EB2" w:rsidRDefault="00273AEC" w:rsidP="00731CB7">
            <w:pPr>
              <w:spacing w:after="0"/>
              <w:rPr>
                <w:bCs/>
                <w:sz w:val="24"/>
                <w:szCs w:val="24"/>
              </w:rPr>
            </w:pPr>
          </w:p>
          <w:p w14:paraId="00E0C391" w14:textId="7B7C609A" w:rsidR="005567C0" w:rsidRDefault="005567C0" w:rsidP="00273AEC">
            <w:pPr>
              <w:spacing w:after="0"/>
              <w:rPr>
                <w:sz w:val="24"/>
                <w:szCs w:val="24"/>
              </w:rPr>
            </w:pPr>
            <w:r w:rsidRPr="00AC4EB2">
              <w:rPr>
                <w:bCs/>
                <w:sz w:val="24"/>
                <w:szCs w:val="24"/>
              </w:rPr>
              <w:t>_______________</w:t>
            </w:r>
            <w:r w:rsidRPr="007D1739">
              <w:rPr>
                <w:sz w:val="24"/>
                <w:szCs w:val="24"/>
              </w:rPr>
              <w:t xml:space="preserve"> </w:t>
            </w:r>
          </w:p>
        </w:tc>
      </w:tr>
    </w:tbl>
    <w:p w14:paraId="35616A04" w14:textId="77777777" w:rsidR="005567C0" w:rsidRDefault="005567C0" w:rsidP="007D1739">
      <w:pPr>
        <w:spacing w:after="0" w:line="240" w:lineRule="auto"/>
        <w:jc w:val="both"/>
        <w:rPr>
          <w:rFonts w:ascii="Times New Roman" w:hAnsi="Times New Roman" w:cs="Times New Roman"/>
          <w:sz w:val="24"/>
          <w:szCs w:val="24"/>
        </w:rPr>
      </w:pPr>
    </w:p>
    <w:p w14:paraId="752CD8AB" w14:textId="77777777" w:rsidR="005567C0" w:rsidRDefault="005567C0" w:rsidP="007D1739">
      <w:pPr>
        <w:spacing w:after="0" w:line="240" w:lineRule="auto"/>
        <w:jc w:val="both"/>
        <w:rPr>
          <w:rFonts w:ascii="Times New Roman" w:hAnsi="Times New Roman" w:cs="Times New Roman"/>
          <w:sz w:val="24"/>
          <w:szCs w:val="24"/>
        </w:rPr>
      </w:pPr>
    </w:p>
    <w:p w14:paraId="54811853" w14:textId="611F5D3E" w:rsidR="00731CB7" w:rsidRDefault="00731CB7">
      <w:pPr>
        <w:rPr>
          <w:rFonts w:ascii="Times New Roman" w:hAnsi="Times New Roman" w:cs="Times New Roman"/>
          <w:sz w:val="24"/>
          <w:szCs w:val="24"/>
        </w:rPr>
      </w:pPr>
      <w:r>
        <w:rPr>
          <w:rFonts w:ascii="Times New Roman" w:hAnsi="Times New Roman" w:cs="Times New Roman"/>
          <w:sz w:val="24"/>
          <w:szCs w:val="24"/>
        </w:rPr>
        <w:br w:type="page"/>
      </w:r>
    </w:p>
    <w:p w14:paraId="09A6E4DD" w14:textId="56DDB399" w:rsidR="00731CB7" w:rsidRPr="007D1739" w:rsidRDefault="00731CB7" w:rsidP="00731CB7">
      <w:pPr>
        <w:spacing w:after="0" w:line="240" w:lineRule="auto"/>
        <w:jc w:val="right"/>
        <w:rPr>
          <w:rFonts w:ascii="Times New Roman" w:hAnsi="Times New Roman" w:cs="Times New Roman"/>
          <w:sz w:val="24"/>
          <w:szCs w:val="24"/>
        </w:rPr>
      </w:pPr>
      <w:r w:rsidRPr="007D1739">
        <w:rPr>
          <w:rFonts w:ascii="Times New Roman" w:hAnsi="Times New Roman" w:cs="Times New Roman"/>
          <w:sz w:val="24"/>
          <w:szCs w:val="24"/>
        </w:rPr>
        <w:lastRenderedPageBreak/>
        <w:t>Приложение №</w:t>
      </w:r>
      <w:r w:rsidR="002F309F">
        <w:rPr>
          <w:rFonts w:ascii="Times New Roman" w:hAnsi="Times New Roman" w:cs="Times New Roman"/>
          <w:sz w:val="24"/>
          <w:szCs w:val="24"/>
        </w:rPr>
        <w:t>3</w:t>
      </w:r>
    </w:p>
    <w:p w14:paraId="62A6A7A2" w14:textId="52B0D7A2" w:rsidR="00731CB7" w:rsidRDefault="00731CB7" w:rsidP="00731CB7">
      <w:pPr>
        <w:spacing w:after="0" w:line="240" w:lineRule="auto"/>
        <w:jc w:val="right"/>
        <w:rPr>
          <w:rFonts w:ascii="Times New Roman" w:hAnsi="Times New Roman" w:cs="Times New Roman"/>
          <w:sz w:val="24"/>
          <w:szCs w:val="24"/>
        </w:rPr>
      </w:pPr>
      <w:r w:rsidRPr="007D1739">
        <w:rPr>
          <w:rFonts w:ascii="Times New Roman" w:hAnsi="Times New Roman" w:cs="Times New Roman"/>
          <w:sz w:val="24"/>
          <w:szCs w:val="24"/>
        </w:rPr>
        <w:t xml:space="preserve">к </w:t>
      </w:r>
      <w:r w:rsidR="00131FF3">
        <w:rPr>
          <w:rFonts w:ascii="Times New Roman" w:hAnsi="Times New Roman" w:cs="Times New Roman"/>
          <w:sz w:val="24"/>
          <w:szCs w:val="24"/>
        </w:rPr>
        <w:t>Д</w:t>
      </w:r>
      <w:r>
        <w:rPr>
          <w:rFonts w:ascii="Times New Roman" w:hAnsi="Times New Roman" w:cs="Times New Roman"/>
          <w:sz w:val="24"/>
          <w:szCs w:val="24"/>
        </w:rPr>
        <w:t>оговор</w:t>
      </w:r>
      <w:r w:rsidRPr="007D1739">
        <w:rPr>
          <w:rFonts w:ascii="Times New Roman" w:hAnsi="Times New Roman" w:cs="Times New Roman"/>
          <w:sz w:val="24"/>
          <w:szCs w:val="24"/>
        </w:rPr>
        <w:t>у</w:t>
      </w:r>
      <w:r>
        <w:rPr>
          <w:rFonts w:ascii="Times New Roman" w:hAnsi="Times New Roman" w:cs="Times New Roman"/>
          <w:sz w:val="24"/>
          <w:szCs w:val="24"/>
        </w:rPr>
        <w:t xml:space="preserve"> </w:t>
      </w:r>
      <w:r w:rsidR="00273AEC">
        <w:rPr>
          <w:rFonts w:ascii="Times New Roman" w:hAnsi="Times New Roman" w:cs="Times New Roman"/>
          <w:sz w:val="24"/>
          <w:szCs w:val="24"/>
        </w:rPr>
        <w:t>_______</w:t>
      </w:r>
    </w:p>
    <w:p w14:paraId="2E79D848" w14:textId="5D4B7A3E" w:rsidR="00731CB7" w:rsidRPr="007D1739" w:rsidRDefault="00731CB7" w:rsidP="00731CB7">
      <w:pPr>
        <w:spacing w:after="0" w:line="240" w:lineRule="auto"/>
        <w:jc w:val="right"/>
        <w:rPr>
          <w:rFonts w:ascii="Times New Roman" w:hAnsi="Times New Roman" w:cs="Times New Roman"/>
          <w:sz w:val="24"/>
          <w:szCs w:val="24"/>
        </w:rPr>
      </w:pPr>
      <w:r w:rsidRPr="007D1739">
        <w:rPr>
          <w:rFonts w:ascii="Times New Roman" w:hAnsi="Times New Roman" w:cs="Times New Roman"/>
          <w:sz w:val="24"/>
          <w:szCs w:val="24"/>
        </w:rPr>
        <w:t xml:space="preserve">от </w:t>
      </w:r>
      <w:r w:rsidR="00273AEC">
        <w:rPr>
          <w:rFonts w:ascii="Times New Roman" w:hAnsi="Times New Roman" w:cs="Times New Roman"/>
          <w:sz w:val="24"/>
          <w:szCs w:val="24"/>
        </w:rPr>
        <w:t>_______</w:t>
      </w:r>
      <w:proofErr w:type="gramStart"/>
      <w:r w:rsidRPr="007D1739">
        <w:rPr>
          <w:rFonts w:ascii="Times New Roman" w:hAnsi="Times New Roman" w:cs="Times New Roman"/>
          <w:sz w:val="24"/>
          <w:szCs w:val="24"/>
        </w:rPr>
        <w:t>г</w:t>
      </w:r>
      <w:proofErr w:type="gramEnd"/>
      <w:r w:rsidRPr="007D1739">
        <w:rPr>
          <w:rFonts w:ascii="Times New Roman" w:hAnsi="Times New Roman" w:cs="Times New Roman"/>
          <w:sz w:val="24"/>
          <w:szCs w:val="24"/>
        </w:rPr>
        <w:t>.</w:t>
      </w:r>
    </w:p>
    <w:p w14:paraId="0B48F9E1" w14:textId="77777777" w:rsidR="005567C0" w:rsidRPr="007D1739" w:rsidRDefault="005567C0" w:rsidP="007D1739">
      <w:pPr>
        <w:spacing w:after="0" w:line="240" w:lineRule="auto"/>
        <w:jc w:val="both"/>
        <w:rPr>
          <w:rFonts w:ascii="Times New Roman" w:hAnsi="Times New Roman" w:cs="Times New Roman"/>
          <w:sz w:val="24"/>
          <w:szCs w:val="24"/>
        </w:rPr>
      </w:pPr>
    </w:p>
    <w:p w14:paraId="6D347F5F" w14:textId="764E33C2" w:rsidR="00B640BB" w:rsidRDefault="00731CB7" w:rsidP="00AC4E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РАСЧЕТ</w:t>
      </w:r>
      <w:r w:rsidR="007D1A54">
        <w:rPr>
          <w:rFonts w:ascii="Times New Roman" w:hAnsi="Times New Roman" w:cs="Times New Roman"/>
          <w:sz w:val="24"/>
          <w:szCs w:val="24"/>
        </w:rPr>
        <w:t xml:space="preserve"> ЦЕНЫ ДОГОВОРА</w:t>
      </w:r>
    </w:p>
    <w:p w14:paraId="1BD974C9" w14:textId="3AC9FFD8" w:rsidR="00731CB7" w:rsidRDefault="00970885" w:rsidP="00AC4EB2">
      <w:pPr>
        <w:spacing w:after="0" w:line="240" w:lineRule="auto"/>
        <w:jc w:val="center"/>
        <w:rPr>
          <w:rFonts w:ascii="Times New Roman" w:hAnsi="Times New Roman" w:cs="Times New Roman"/>
          <w:sz w:val="24"/>
          <w:szCs w:val="24"/>
        </w:rPr>
      </w:pPr>
      <w:r w:rsidRPr="006D4407">
        <w:rPr>
          <w:rFonts w:ascii="Times New Roman" w:eastAsia="Times New Roman" w:hAnsi="Times New Roman" w:cs="Times New Roman"/>
          <w:bCs/>
          <w:sz w:val="24"/>
          <w:szCs w:val="24"/>
          <w:lang w:eastAsia="ru-RU"/>
        </w:rPr>
        <w:t xml:space="preserve">начальной (максимальной) цены </w:t>
      </w:r>
      <w:r w:rsidR="00DF4D48">
        <w:rPr>
          <w:rFonts w:ascii="Times New Roman" w:eastAsia="Times New Roman" w:hAnsi="Times New Roman" w:cs="Times New Roman"/>
          <w:bCs/>
          <w:sz w:val="24"/>
          <w:szCs w:val="24"/>
          <w:lang w:eastAsia="ru-RU"/>
        </w:rPr>
        <w:t>Договора</w:t>
      </w:r>
      <w:r w:rsidRPr="006D4407">
        <w:rPr>
          <w:rFonts w:ascii="Times New Roman" w:eastAsia="Times New Roman" w:hAnsi="Times New Roman" w:cs="Times New Roman"/>
          <w:bCs/>
          <w:sz w:val="24"/>
          <w:szCs w:val="24"/>
          <w:lang w:eastAsia="ru-RU"/>
        </w:rPr>
        <w:t xml:space="preserve"> при осуществлении закупок работ по </w:t>
      </w:r>
      <w:r>
        <w:rPr>
          <w:rFonts w:ascii="Times New Roman" w:hAnsi="Times New Roman" w:cs="Times New Roman"/>
          <w:sz w:val="24"/>
          <w:szCs w:val="24"/>
        </w:rPr>
        <w:t>в</w:t>
      </w:r>
      <w:r w:rsidRPr="006D4407">
        <w:rPr>
          <w:rFonts w:ascii="Times New Roman" w:hAnsi="Times New Roman" w:cs="Times New Roman"/>
          <w:sz w:val="24"/>
          <w:szCs w:val="24"/>
        </w:rPr>
        <w:t>ыполнени</w:t>
      </w:r>
      <w:r>
        <w:rPr>
          <w:rFonts w:ascii="Times New Roman" w:hAnsi="Times New Roman" w:cs="Times New Roman"/>
          <w:sz w:val="24"/>
          <w:szCs w:val="24"/>
        </w:rPr>
        <w:t>ю</w:t>
      </w:r>
      <w:r w:rsidRPr="006D4407">
        <w:rPr>
          <w:rFonts w:ascii="Times New Roman" w:hAnsi="Times New Roman" w:cs="Times New Roman"/>
          <w:sz w:val="24"/>
          <w:szCs w:val="24"/>
        </w:rPr>
        <w:t xml:space="preserve"> </w:t>
      </w:r>
      <w:r w:rsidR="00273AEC">
        <w:rPr>
          <w:rFonts w:ascii="Times New Roman" w:hAnsi="Times New Roman" w:cs="Times New Roman"/>
          <w:sz w:val="24"/>
          <w:szCs w:val="24"/>
        </w:rPr>
        <w:t>_______</w:t>
      </w:r>
    </w:p>
    <w:p w14:paraId="4A87A8CE" w14:textId="77777777" w:rsidR="00731CB7" w:rsidRDefault="00731CB7" w:rsidP="00AC4EB2">
      <w:pPr>
        <w:spacing w:after="0" w:line="240" w:lineRule="auto"/>
        <w:jc w:val="center"/>
        <w:rPr>
          <w:rFonts w:ascii="Times New Roman" w:hAnsi="Times New Roman" w:cs="Times New Roman"/>
          <w:sz w:val="24"/>
          <w:szCs w:val="24"/>
        </w:rPr>
      </w:pPr>
    </w:p>
    <w:tbl>
      <w:tblPr>
        <w:tblW w:w="10452" w:type="dxa"/>
        <w:tblLayout w:type="fixed"/>
        <w:tblLook w:val="04A0" w:firstRow="1" w:lastRow="0" w:firstColumn="1" w:lastColumn="0" w:noHBand="0" w:noVBand="1"/>
      </w:tblPr>
      <w:tblGrid>
        <w:gridCol w:w="2552"/>
        <w:gridCol w:w="1761"/>
        <w:gridCol w:w="1320"/>
        <w:gridCol w:w="1738"/>
        <w:gridCol w:w="1597"/>
        <w:gridCol w:w="1484"/>
      </w:tblGrid>
      <w:tr w:rsidR="007D1A54" w:rsidRPr="007D1A54" w14:paraId="258D955B" w14:textId="77777777" w:rsidTr="00A8759F">
        <w:trPr>
          <w:trHeight w:val="293"/>
        </w:trPr>
        <w:tc>
          <w:tcPr>
            <w:tcW w:w="2552" w:type="dxa"/>
            <w:tcBorders>
              <w:top w:val="nil"/>
              <w:left w:val="nil"/>
              <w:bottom w:val="nil"/>
              <w:right w:val="nil"/>
            </w:tcBorders>
            <w:shd w:val="clear" w:color="auto" w:fill="auto"/>
            <w:noWrap/>
            <w:vAlign w:val="bottom"/>
            <w:hideMark/>
          </w:tcPr>
          <w:p w14:paraId="2D382F79" w14:textId="77777777" w:rsidR="007D1A54" w:rsidRPr="007D1A54" w:rsidRDefault="007D1A54" w:rsidP="00494351">
            <w:pPr>
              <w:spacing w:after="0" w:line="240" w:lineRule="auto"/>
              <w:ind w:left="-105" w:right="-108"/>
              <w:jc w:val="center"/>
              <w:rPr>
                <w:rFonts w:ascii="Times New Roman" w:hAnsi="Times New Roman" w:cs="Times New Roman"/>
              </w:rPr>
            </w:pPr>
            <w:r w:rsidRPr="007D1A54">
              <w:rPr>
                <w:rFonts w:ascii="Times New Roman" w:hAnsi="Times New Roman" w:cs="Times New Roman"/>
              </w:rPr>
              <w:t>Основание для расчета:</w:t>
            </w:r>
          </w:p>
        </w:tc>
        <w:tc>
          <w:tcPr>
            <w:tcW w:w="1761" w:type="dxa"/>
            <w:tcBorders>
              <w:top w:val="nil"/>
              <w:left w:val="nil"/>
              <w:bottom w:val="nil"/>
              <w:right w:val="nil"/>
            </w:tcBorders>
            <w:shd w:val="clear" w:color="auto" w:fill="auto"/>
            <w:noWrap/>
            <w:vAlign w:val="bottom"/>
            <w:hideMark/>
          </w:tcPr>
          <w:p w14:paraId="5F8205A7" w14:textId="77777777" w:rsidR="007D1A54" w:rsidRPr="007D1A54" w:rsidRDefault="007D1A54" w:rsidP="007D1A54">
            <w:pPr>
              <w:spacing w:after="0" w:line="240" w:lineRule="auto"/>
              <w:jc w:val="center"/>
              <w:rPr>
                <w:rFonts w:ascii="Times New Roman" w:hAnsi="Times New Roman" w:cs="Times New Roman"/>
              </w:rPr>
            </w:pPr>
          </w:p>
        </w:tc>
        <w:tc>
          <w:tcPr>
            <w:tcW w:w="1320" w:type="dxa"/>
            <w:tcBorders>
              <w:top w:val="nil"/>
              <w:left w:val="nil"/>
              <w:bottom w:val="nil"/>
              <w:right w:val="nil"/>
            </w:tcBorders>
            <w:shd w:val="clear" w:color="auto" w:fill="auto"/>
            <w:noWrap/>
            <w:vAlign w:val="bottom"/>
            <w:hideMark/>
          </w:tcPr>
          <w:p w14:paraId="1A1FC990" w14:textId="77777777" w:rsidR="007D1A54" w:rsidRPr="007D1A54" w:rsidRDefault="007D1A54" w:rsidP="007D1A54">
            <w:pPr>
              <w:spacing w:after="0" w:line="240" w:lineRule="auto"/>
              <w:jc w:val="center"/>
              <w:rPr>
                <w:rFonts w:ascii="Times New Roman" w:hAnsi="Times New Roman" w:cs="Times New Roman"/>
              </w:rPr>
            </w:pPr>
          </w:p>
        </w:tc>
        <w:tc>
          <w:tcPr>
            <w:tcW w:w="1738" w:type="dxa"/>
            <w:tcBorders>
              <w:top w:val="nil"/>
              <w:left w:val="nil"/>
              <w:bottom w:val="nil"/>
              <w:right w:val="nil"/>
            </w:tcBorders>
            <w:shd w:val="clear" w:color="auto" w:fill="auto"/>
            <w:noWrap/>
            <w:vAlign w:val="bottom"/>
            <w:hideMark/>
          </w:tcPr>
          <w:p w14:paraId="50845062" w14:textId="77777777" w:rsidR="007D1A54" w:rsidRPr="007D1A54" w:rsidRDefault="007D1A54" w:rsidP="007D1A54">
            <w:pPr>
              <w:spacing w:after="0" w:line="240" w:lineRule="auto"/>
              <w:jc w:val="center"/>
              <w:rPr>
                <w:rFonts w:ascii="Times New Roman" w:hAnsi="Times New Roman" w:cs="Times New Roman"/>
              </w:rPr>
            </w:pPr>
          </w:p>
        </w:tc>
        <w:tc>
          <w:tcPr>
            <w:tcW w:w="1597" w:type="dxa"/>
            <w:tcBorders>
              <w:top w:val="nil"/>
              <w:left w:val="nil"/>
              <w:bottom w:val="nil"/>
              <w:right w:val="nil"/>
            </w:tcBorders>
            <w:shd w:val="clear" w:color="auto" w:fill="auto"/>
            <w:noWrap/>
            <w:vAlign w:val="bottom"/>
            <w:hideMark/>
          </w:tcPr>
          <w:p w14:paraId="7F0CACD8" w14:textId="77777777" w:rsidR="007D1A54" w:rsidRPr="007D1A54" w:rsidRDefault="007D1A54" w:rsidP="007D1A54">
            <w:pPr>
              <w:spacing w:after="0" w:line="240" w:lineRule="auto"/>
              <w:jc w:val="center"/>
              <w:rPr>
                <w:rFonts w:ascii="Times New Roman" w:hAnsi="Times New Roman" w:cs="Times New Roman"/>
              </w:rPr>
            </w:pPr>
          </w:p>
        </w:tc>
        <w:tc>
          <w:tcPr>
            <w:tcW w:w="1484" w:type="dxa"/>
            <w:tcBorders>
              <w:top w:val="nil"/>
              <w:left w:val="nil"/>
              <w:bottom w:val="nil"/>
              <w:right w:val="nil"/>
            </w:tcBorders>
            <w:shd w:val="clear" w:color="auto" w:fill="auto"/>
            <w:noWrap/>
            <w:vAlign w:val="bottom"/>
            <w:hideMark/>
          </w:tcPr>
          <w:p w14:paraId="244FD43B" w14:textId="77777777" w:rsidR="007D1A54" w:rsidRPr="007D1A54" w:rsidRDefault="007D1A54" w:rsidP="007D1A54">
            <w:pPr>
              <w:spacing w:after="0" w:line="240" w:lineRule="auto"/>
              <w:jc w:val="center"/>
              <w:rPr>
                <w:rFonts w:ascii="Times New Roman" w:hAnsi="Times New Roman" w:cs="Times New Roman"/>
              </w:rPr>
            </w:pPr>
          </w:p>
        </w:tc>
      </w:tr>
      <w:tr w:rsidR="007D1A54" w:rsidRPr="007D1A54" w14:paraId="08B14ECD" w14:textId="77777777" w:rsidTr="00273AEC">
        <w:trPr>
          <w:trHeight w:val="293"/>
        </w:trPr>
        <w:tc>
          <w:tcPr>
            <w:tcW w:w="5633" w:type="dxa"/>
            <w:gridSpan w:val="3"/>
            <w:tcBorders>
              <w:top w:val="nil"/>
              <w:left w:val="nil"/>
              <w:bottom w:val="nil"/>
              <w:right w:val="nil"/>
            </w:tcBorders>
            <w:shd w:val="clear" w:color="auto" w:fill="auto"/>
            <w:noWrap/>
            <w:vAlign w:val="bottom"/>
          </w:tcPr>
          <w:p w14:paraId="7B44FF96" w14:textId="7268E738" w:rsidR="007D1A54" w:rsidRPr="007D1A54" w:rsidRDefault="007D1A54" w:rsidP="007D1A54">
            <w:pPr>
              <w:spacing w:after="0" w:line="240" w:lineRule="auto"/>
              <w:rPr>
                <w:rFonts w:ascii="Times New Roman" w:hAnsi="Times New Roman" w:cs="Times New Roman"/>
              </w:rPr>
            </w:pPr>
          </w:p>
        </w:tc>
        <w:tc>
          <w:tcPr>
            <w:tcW w:w="1738" w:type="dxa"/>
            <w:tcBorders>
              <w:top w:val="nil"/>
              <w:left w:val="nil"/>
              <w:bottom w:val="nil"/>
              <w:right w:val="nil"/>
            </w:tcBorders>
            <w:shd w:val="clear" w:color="auto" w:fill="auto"/>
            <w:noWrap/>
            <w:vAlign w:val="bottom"/>
            <w:hideMark/>
          </w:tcPr>
          <w:p w14:paraId="210E13A8" w14:textId="77777777" w:rsidR="007D1A54" w:rsidRPr="007D1A54" w:rsidRDefault="007D1A54" w:rsidP="007D1A54">
            <w:pPr>
              <w:spacing w:after="0" w:line="240" w:lineRule="auto"/>
              <w:jc w:val="center"/>
              <w:rPr>
                <w:rFonts w:ascii="Times New Roman" w:hAnsi="Times New Roman" w:cs="Times New Roman"/>
              </w:rPr>
            </w:pPr>
          </w:p>
        </w:tc>
        <w:tc>
          <w:tcPr>
            <w:tcW w:w="1597" w:type="dxa"/>
            <w:tcBorders>
              <w:top w:val="nil"/>
              <w:left w:val="nil"/>
              <w:bottom w:val="nil"/>
              <w:right w:val="nil"/>
            </w:tcBorders>
            <w:shd w:val="clear" w:color="auto" w:fill="auto"/>
            <w:noWrap/>
            <w:vAlign w:val="bottom"/>
            <w:hideMark/>
          </w:tcPr>
          <w:p w14:paraId="3414D8BE" w14:textId="77777777" w:rsidR="007D1A54" w:rsidRPr="007D1A54" w:rsidRDefault="007D1A54" w:rsidP="007D1A54">
            <w:pPr>
              <w:spacing w:after="0" w:line="240" w:lineRule="auto"/>
              <w:jc w:val="center"/>
              <w:rPr>
                <w:rFonts w:ascii="Times New Roman" w:hAnsi="Times New Roman" w:cs="Times New Roman"/>
              </w:rPr>
            </w:pPr>
          </w:p>
        </w:tc>
        <w:tc>
          <w:tcPr>
            <w:tcW w:w="1484" w:type="dxa"/>
            <w:tcBorders>
              <w:top w:val="nil"/>
              <w:left w:val="nil"/>
              <w:bottom w:val="nil"/>
              <w:right w:val="nil"/>
            </w:tcBorders>
            <w:shd w:val="clear" w:color="auto" w:fill="auto"/>
            <w:noWrap/>
            <w:vAlign w:val="bottom"/>
            <w:hideMark/>
          </w:tcPr>
          <w:p w14:paraId="1ECBBA28" w14:textId="77777777" w:rsidR="007D1A54" w:rsidRPr="007D1A54" w:rsidRDefault="007D1A54" w:rsidP="007D1A54">
            <w:pPr>
              <w:spacing w:after="0" w:line="240" w:lineRule="auto"/>
              <w:jc w:val="center"/>
              <w:rPr>
                <w:rFonts w:ascii="Times New Roman" w:hAnsi="Times New Roman" w:cs="Times New Roman"/>
              </w:rPr>
            </w:pPr>
          </w:p>
        </w:tc>
      </w:tr>
      <w:tr w:rsidR="007D1A54" w:rsidRPr="007D1A54" w14:paraId="3E91EE42" w14:textId="77777777" w:rsidTr="00273AEC">
        <w:trPr>
          <w:trHeight w:val="293"/>
        </w:trPr>
        <w:tc>
          <w:tcPr>
            <w:tcW w:w="2552" w:type="dxa"/>
            <w:tcBorders>
              <w:top w:val="nil"/>
              <w:left w:val="nil"/>
              <w:bottom w:val="nil"/>
              <w:right w:val="nil"/>
            </w:tcBorders>
            <w:shd w:val="clear" w:color="auto" w:fill="auto"/>
            <w:noWrap/>
            <w:vAlign w:val="bottom"/>
          </w:tcPr>
          <w:p w14:paraId="1528BFC7" w14:textId="3D7B42CF" w:rsidR="007D1A54" w:rsidRPr="007D1A54" w:rsidRDefault="007D1A54">
            <w:pPr>
              <w:spacing w:after="0" w:line="240" w:lineRule="auto"/>
              <w:ind w:right="-1341"/>
              <w:rPr>
                <w:rFonts w:ascii="Times New Roman" w:hAnsi="Times New Roman" w:cs="Times New Roman"/>
              </w:rPr>
            </w:pPr>
          </w:p>
        </w:tc>
        <w:tc>
          <w:tcPr>
            <w:tcW w:w="1761" w:type="dxa"/>
            <w:tcBorders>
              <w:top w:val="nil"/>
              <w:left w:val="nil"/>
              <w:bottom w:val="nil"/>
              <w:right w:val="nil"/>
            </w:tcBorders>
            <w:shd w:val="clear" w:color="auto" w:fill="auto"/>
            <w:noWrap/>
            <w:vAlign w:val="bottom"/>
          </w:tcPr>
          <w:p w14:paraId="5751FCB3" w14:textId="77777777" w:rsidR="007D1A54" w:rsidRPr="007D1A54" w:rsidRDefault="007D1A54" w:rsidP="007D1A54">
            <w:pPr>
              <w:spacing w:after="0" w:line="240" w:lineRule="auto"/>
              <w:jc w:val="center"/>
              <w:rPr>
                <w:rFonts w:ascii="Times New Roman" w:hAnsi="Times New Roman" w:cs="Times New Roman"/>
              </w:rPr>
            </w:pPr>
          </w:p>
        </w:tc>
        <w:tc>
          <w:tcPr>
            <w:tcW w:w="1320" w:type="dxa"/>
            <w:tcBorders>
              <w:top w:val="nil"/>
              <w:left w:val="nil"/>
              <w:bottom w:val="nil"/>
              <w:right w:val="nil"/>
            </w:tcBorders>
            <w:shd w:val="clear" w:color="auto" w:fill="auto"/>
            <w:noWrap/>
            <w:vAlign w:val="bottom"/>
          </w:tcPr>
          <w:p w14:paraId="7F583CD6" w14:textId="77777777" w:rsidR="007D1A54" w:rsidRPr="007D1A54" w:rsidRDefault="007D1A54" w:rsidP="007D1A54">
            <w:pPr>
              <w:spacing w:after="0" w:line="240" w:lineRule="auto"/>
              <w:jc w:val="center"/>
              <w:rPr>
                <w:rFonts w:ascii="Times New Roman" w:hAnsi="Times New Roman" w:cs="Times New Roman"/>
              </w:rPr>
            </w:pPr>
          </w:p>
        </w:tc>
        <w:tc>
          <w:tcPr>
            <w:tcW w:w="1738" w:type="dxa"/>
            <w:tcBorders>
              <w:top w:val="nil"/>
              <w:left w:val="nil"/>
              <w:bottom w:val="nil"/>
              <w:right w:val="nil"/>
            </w:tcBorders>
            <w:shd w:val="clear" w:color="auto" w:fill="auto"/>
            <w:noWrap/>
            <w:vAlign w:val="bottom"/>
            <w:hideMark/>
          </w:tcPr>
          <w:p w14:paraId="7722C777" w14:textId="77777777" w:rsidR="007D1A54" w:rsidRPr="007D1A54" w:rsidRDefault="007D1A54" w:rsidP="007D1A54">
            <w:pPr>
              <w:spacing w:after="0" w:line="240" w:lineRule="auto"/>
              <w:jc w:val="center"/>
              <w:rPr>
                <w:rFonts w:ascii="Times New Roman" w:hAnsi="Times New Roman" w:cs="Times New Roman"/>
              </w:rPr>
            </w:pPr>
          </w:p>
        </w:tc>
        <w:tc>
          <w:tcPr>
            <w:tcW w:w="1597" w:type="dxa"/>
            <w:tcBorders>
              <w:top w:val="nil"/>
              <w:left w:val="nil"/>
              <w:bottom w:val="nil"/>
              <w:right w:val="nil"/>
            </w:tcBorders>
            <w:shd w:val="clear" w:color="auto" w:fill="auto"/>
            <w:noWrap/>
            <w:vAlign w:val="bottom"/>
            <w:hideMark/>
          </w:tcPr>
          <w:p w14:paraId="0C4B0576" w14:textId="77777777" w:rsidR="007D1A54" w:rsidRPr="007D1A54" w:rsidRDefault="007D1A54" w:rsidP="007D1A54">
            <w:pPr>
              <w:spacing w:after="0" w:line="240" w:lineRule="auto"/>
              <w:jc w:val="center"/>
              <w:rPr>
                <w:rFonts w:ascii="Times New Roman" w:hAnsi="Times New Roman" w:cs="Times New Roman"/>
              </w:rPr>
            </w:pPr>
          </w:p>
        </w:tc>
        <w:tc>
          <w:tcPr>
            <w:tcW w:w="1484" w:type="dxa"/>
            <w:tcBorders>
              <w:top w:val="nil"/>
              <w:left w:val="nil"/>
              <w:bottom w:val="nil"/>
              <w:right w:val="nil"/>
            </w:tcBorders>
            <w:shd w:val="clear" w:color="auto" w:fill="auto"/>
            <w:noWrap/>
            <w:vAlign w:val="bottom"/>
            <w:hideMark/>
          </w:tcPr>
          <w:p w14:paraId="351D42A1" w14:textId="77777777" w:rsidR="007D1A54" w:rsidRPr="007D1A54" w:rsidRDefault="007D1A54" w:rsidP="007D1A54">
            <w:pPr>
              <w:spacing w:after="0" w:line="240" w:lineRule="auto"/>
              <w:jc w:val="center"/>
              <w:rPr>
                <w:rFonts w:ascii="Times New Roman" w:hAnsi="Times New Roman" w:cs="Times New Roman"/>
              </w:rPr>
            </w:pPr>
          </w:p>
        </w:tc>
      </w:tr>
      <w:tr w:rsidR="007D1A54" w:rsidRPr="007D1A54" w14:paraId="4CAB57F0" w14:textId="77777777" w:rsidTr="00273AEC">
        <w:trPr>
          <w:trHeight w:val="293"/>
        </w:trPr>
        <w:tc>
          <w:tcPr>
            <w:tcW w:w="5633" w:type="dxa"/>
            <w:gridSpan w:val="3"/>
            <w:tcBorders>
              <w:top w:val="nil"/>
              <w:left w:val="nil"/>
              <w:bottom w:val="single" w:sz="4" w:space="0" w:color="auto"/>
              <w:right w:val="nil"/>
            </w:tcBorders>
            <w:shd w:val="clear" w:color="auto" w:fill="auto"/>
            <w:noWrap/>
            <w:vAlign w:val="bottom"/>
          </w:tcPr>
          <w:p w14:paraId="4233E5AF" w14:textId="77777777" w:rsidR="007D1A54" w:rsidRPr="007D1A54" w:rsidRDefault="007D1A54" w:rsidP="007D1A54">
            <w:pPr>
              <w:spacing w:after="0" w:line="240" w:lineRule="auto"/>
              <w:jc w:val="center"/>
              <w:rPr>
                <w:rFonts w:ascii="Times New Roman" w:hAnsi="Times New Roman" w:cs="Times New Roman"/>
              </w:rPr>
            </w:pPr>
          </w:p>
        </w:tc>
        <w:tc>
          <w:tcPr>
            <w:tcW w:w="1738" w:type="dxa"/>
            <w:tcBorders>
              <w:top w:val="nil"/>
              <w:left w:val="nil"/>
              <w:bottom w:val="single" w:sz="4" w:space="0" w:color="auto"/>
              <w:right w:val="nil"/>
            </w:tcBorders>
            <w:shd w:val="clear" w:color="auto" w:fill="auto"/>
            <w:noWrap/>
            <w:vAlign w:val="bottom"/>
            <w:hideMark/>
          </w:tcPr>
          <w:p w14:paraId="5BFF40D1" w14:textId="77777777" w:rsidR="007D1A54" w:rsidRPr="007D1A54" w:rsidRDefault="007D1A54" w:rsidP="007D1A54">
            <w:pPr>
              <w:spacing w:after="0" w:line="240" w:lineRule="auto"/>
              <w:jc w:val="center"/>
              <w:rPr>
                <w:rFonts w:ascii="Times New Roman" w:hAnsi="Times New Roman" w:cs="Times New Roman"/>
              </w:rPr>
            </w:pPr>
          </w:p>
        </w:tc>
        <w:tc>
          <w:tcPr>
            <w:tcW w:w="1597" w:type="dxa"/>
            <w:tcBorders>
              <w:top w:val="nil"/>
              <w:left w:val="nil"/>
              <w:bottom w:val="single" w:sz="4" w:space="0" w:color="auto"/>
              <w:right w:val="nil"/>
            </w:tcBorders>
            <w:shd w:val="clear" w:color="auto" w:fill="auto"/>
            <w:noWrap/>
            <w:vAlign w:val="bottom"/>
            <w:hideMark/>
          </w:tcPr>
          <w:p w14:paraId="6A666E63" w14:textId="77777777" w:rsidR="007D1A54" w:rsidRPr="007D1A54" w:rsidRDefault="007D1A54" w:rsidP="007D1A54">
            <w:pPr>
              <w:spacing w:after="0" w:line="240" w:lineRule="auto"/>
              <w:jc w:val="center"/>
              <w:rPr>
                <w:rFonts w:ascii="Times New Roman" w:hAnsi="Times New Roman" w:cs="Times New Roman"/>
              </w:rPr>
            </w:pPr>
          </w:p>
        </w:tc>
        <w:tc>
          <w:tcPr>
            <w:tcW w:w="1484" w:type="dxa"/>
            <w:tcBorders>
              <w:top w:val="nil"/>
              <w:left w:val="nil"/>
              <w:bottom w:val="single" w:sz="4" w:space="0" w:color="auto"/>
              <w:right w:val="nil"/>
            </w:tcBorders>
            <w:shd w:val="clear" w:color="auto" w:fill="auto"/>
            <w:noWrap/>
            <w:vAlign w:val="bottom"/>
            <w:hideMark/>
          </w:tcPr>
          <w:p w14:paraId="76A5AB58" w14:textId="77777777" w:rsidR="007D1A54" w:rsidRPr="007D1A54" w:rsidRDefault="007D1A54" w:rsidP="007D1A54">
            <w:pPr>
              <w:spacing w:after="0" w:line="240" w:lineRule="auto"/>
              <w:jc w:val="center"/>
              <w:rPr>
                <w:rFonts w:ascii="Times New Roman" w:hAnsi="Times New Roman" w:cs="Times New Roman"/>
              </w:rPr>
            </w:pPr>
          </w:p>
        </w:tc>
      </w:tr>
      <w:tr w:rsidR="007D1A54" w:rsidRPr="007D1A54" w14:paraId="71964804" w14:textId="77777777" w:rsidTr="00A8759F">
        <w:trPr>
          <w:trHeight w:val="141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596D86" w14:textId="77777777" w:rsidR="007D1A54" w:rsidRPr="007D1A54" w:rsidRDefault="007D1A54" w:rsidP="007D1A54">
            <w:pPr>
              <w:spacing w:after="0" w:line="240" w:lineRule="auto"/>
              <w:jc w:val="center"/>
              <w:rPr>
                <w:rFonts w:ascii="Times New Roman" w:hAnsi="Times New Roman" w:cs="Times New Roman"/>
                <w:b/>
                <w:bCs/>
              </w:rPr>
            </w:pPr>
            <w:r w:rsidRPr="007D1A54">
              <w:rPr>
                <w:rFonts w:ascii="Times New Roman" w:hAnsi="Times New Roman" w:cs="Times New Roman"/>
                <w:b/>
                <w:bCs/>
              </w:rPr>
              <w:t>Наименование работ и затрат</w:t>
            </w:r>
          </w:p>
        </w:tc>
        <w:tc>
          <w:tcPr>
            <w:tcW w:w="1761" w:type="dxa"/>
            <w:tcBorders>
              <w:top w:val="single" w:sz="4" w:space="0" w:color="auto"/>
              <w:left w:val="nil"/>
              <w:bottom w:val="single" w:sz="4" w:space="0" w:color="auto"/>
              <w:right w:val="single" w:sz="4" w:space="0" w:color="auto"/>
            </w:tcBorders>
            <w:shd w:val="clear" w:color="auto" w:fill="auto"/>
            <w:vAlign w:val="center"/>
            <w:hideMark/>
          </w:tcPr>
          <w:p w14:paraId="55CB97A1" w14:textId="77777777" w:rsidR="007D1A54" w:rsidRPr="007D1A54" w:rsidRDefault="007D1A54" w:rsidP="007D1A54">
            <w:pPr>
              <w:spacing w:after="0" w:line="240" w:lineRule="auto"/>
              <w:jc w:val="center"/>
              <w:rPr>
                <w:rFonts w:ascii="Times New Roman" w:hAnsi="Times New Roman" w:cs="Times New Roman"/>
                <w:b/>
                <w:bCs/>
              </w:rPr>
            </w:pPr>
            <w:r w:rsidRPr="007D1A54">
              <w:rPr>
                <w:rFonts w:ascii="Times New Roman" w:hAnsi="Times New Roman" w:cs="Times New Roman"/>
                <w:b/>
                <w:bCs/>
              </w:rPr>
              <w:t>Стоимость работ в ценах на дату утверждения сметной документации</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1321C7" w14:textId="1371454B" w:rsidR="007D1A54" w:rsidRDefault="007D1A54" w:rsidP="007D1A54">
            <w:pPr>
              <w:spacing w:after="0" w:line="240" w:lineRule="auto"/>
              <w:jc w:val="center"/>
              <w:rPr>
                <w:rFonts w:ascii="Times New Roman" w:hAnsi="Times New Roman" w:cs="Times New Roman"/>
                <w:b/>
                <w:bCs/>
              </w:rPr>
            </w:pPr>
            <w:r w:rsidRPr="007D1A54">
              <w:rPr>
                <w:rFonts w:ascii="Times New Roman" w:hAnsi="Times New Roman" w:cs="Times New Roman"/>
                <w:b/>
                <w:bCs/>
              </w:rPr>
              <w:t xml:space="preserve">Индекс </w:t>
            </w:r>
            <w:proofErr w:type="spellStart"/>
            <w:r w:rsidRPr="007D1A54">
              <w:rPr>
                <w:rFonts w:ascii="Times New Roman" w:hAnsi="Times New Roman" w:cs="Times New Roman"/>
                <w:b/>
                <w:bCs/>
              </w:rPr>
              <w:t>фактичес</w:t>
            </w:r>
            <w:proofErr w:type="spellEnd"/>
            <w:r>
              <w:rPr>
                <w:rFonts w:ascii="Times New Roman" w:hAnsi="Times New Roman" w:cs="Times New Roman"/>
                <w:b/>
                <w:bCs/>
              </w:rPr>
              <w:t>-</w:t>
            </w:r>
          </w:p>
          <w:p w14:paraId="7E84CF2E" w14:textId="203466B0" w:rsidR="007D1A54" w:rsidRPr="007D1A54" w:rsidRDefault="007D1A54" w:rsidP="009A06B9">
            <w:pPr>
              <w:spacing w:after="0" w:line="240" w:lineRule="auto"/>
              <w:jc w:val="center"/>
              <w:rPr>
                <w:rFonts w:ascii="Times New Roman" w:hAnsi="Times New Roman" w:cs="Times New Roman"/>
                <w:b/>
                <w:bCs/>
              </w:rPr>
            </w:pPr>
            <w:r w:rsidRPr="007D1A54">
              <w:rPr>
                <w:rFonts w:ascii="Times New Roman" w:hAnsi="Times New Roman" w:cs="Times New Roman"/>
                <w:b/>
                <w:bCs/>
              </w:rPr>
              <w:t>кой инфляции</w:t>
            </w:r>
            <w:proofErr w:type="gramStart"/>
            <w:r w:rsidRPr="007D1A54">
              <w:rPr>
                <w:rFonts w:ascii="Times New Roman" w:hAnsi="Times New Roman" w:cs="Times New Roman"/>
                <w:b/>
                <w:bCs/>
              </w:rPr>
              <w:br/>
              <w:t>(</w:t>
            </w:r>
            <w:r w:rsidR="009A06B9">
              <w:rPr>
                <w:rFonts w:ascii="Times New Roman" w:hAnsi="Times New Roman" w:cs="Times New Roman"/>
                <w:sz w:val="24"/>
                <w:szCs w:val="24"/>
              </w:rPr>
              <w:t>_______</w:t>
            </w:r>
            <w:r w:rsidRPr="007D1A54">
              <w:rPr>
                <w:rFonts w:ascii="Times New Roman" w:hAnsi="Times New Roman" w:cs="Times New Roman"/>
                <w:b/>
                <w:bCs/>
              </w:rPr>
              <w:t>)</w:t>
            </w:r>
            <w:r w:rsidR="00604BED">
              <w:rPr>
                <w:rFonts w:ascii="Times New Roman" w:hAnsi="Times New Roman" w:cs="Times New Roman"/>
                <w:b/>
                <w:bCs/>
              </w:rPr>
              <w:t xml:space="preserve">, </w:t>
            </w:r>
            <w:proofErr w:type="gramEnd"/>
            <w:r w:rsidR="00604BED" w:rsidRPr="004728E6">
              <w:rPr>
                <w:rFonts w:ascii="Times New Roman" w:hAnsi="Times New Roman" w:cs="Times New Roman"/>
                <w:bCs/>
              </w:rPr>
              <w:t>коэффициент</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14:paraId="480D13CB" w14:textId="77777777" w:rsidR="007D1A54" w:rsidRPr="007D1A54" w:rsidRDefault="007D1A54" w:rsidP="007D1A54">
            <w:pPr>
              <w:spacing w:after="0" w:line="240" w:lineRule="auto"/>
              <w:jc w:val="center"/>
              <w:rPr>
                <w:rFonts w:ascii="Times New Roman" w:hAnsi="Times New Roman" w:cs="Times New Roman"/>
                <w:b/>
                <w:bCs/>
              </w:rPr>
            </w:pPr>
            <w:r w:rsidRPr="007D1A54">
              <w:rPr>
                <w:rFonts w:ascii="Times New Roman" w:hAnsi="Times New Roman" w:cs="Times New Roman"/>
                <w:b/>
                <w:bCs/>
              </w:rPr>
              <w:t>Стоимость работ в ценах на дату формирования НМЦК</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D24CB" w14:textId="30A79C9D" w:rsidR="007D1A54" w:rsidRPr="004728E6" w:rsidRDefault="007D1A54" w:rsidP="007D1A54">
            <w:pPr>
              <w:spacing w:after="0" w:line="240" w:lineRule="auto"/>
              <w:jc w:val="center"/>
              <w:rPr>
                <w:rFonts w:ascii="Times New Roman" w:hAnsi="Times New Roman" w:cs="Times New Roman"/>
                <w:bCs/>
              </w:rPr>
            </w:pPr>
            <w:r w:rsidRPr="007D1A54">
              <w:rPr>
                <w:rFonts w:ascii="Times New Roman" w:hAnsi="Times New Roman" w:cs="Times New Roman"/>
                <w:b/>
                <w:bCs/>
              </w:rPr>
              <w:t>Индекс прогнозной инфляции на период выполнения работ</w:t>
            </w:r>
            <w:r w:rsidR="00604BED">
              <w:rPr>
                <w:rFonts w:ascii="Times New Roman" w:hAnsi="Times New Roman" w:cs="Times New Roman"/>
                <w:bCs/>
              </w:rPr>
              <w:t>,</w:t>
            </w:r>
            <w:r w:rsidR="00604BED" w:rsidRPr="00F94491">
              <w:rPr>
                <w:rFonts w:ascii="Times New Roman" w:hAnsi="Times New Roman" w:cs="Times New Roman"/>
                <w:bCs/>
              </w:rPr>
              <w:t xml:space="preserve"> коэффициент</w:t>
            </w:r>
          </w:p>
        </w:tc>
        <w:tc>
          <w:tcPr>
            <w:tcW w:w="1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39559D" w14:textId="77777777" w:rsidR="007D1A54" w:rsidRPr="007D1A54" w:rsidRDefault="007D1A54" w:rsidP="007D1A54">
            <w:pPr>
              <w:spacing w:after="0" w:line="240" w:lineRule="auto"/>
              <w:jc w:val="center"/>
              <w:rPr>
                <w:rFonts w:ascii="Times New Roman" w:hAnsi="Times New Roman" w:cs="Times New Roman"/>
                <w:b/>
                <w:bCs/>
              </w:rPr>
            </w:pPr>
            <w:r w:rsidRPr="007D1A54">
              <w:rPr>
                <w:rFonts w:ascii="Times New Roman" w:hAnsi="Times New Roman" w:cs="Times New Roman"/>
                <w:b/>
                <w:bCs/>
              </w:rPr>
              <w:t>НМЦК с учетом индекса прогнозной инфляции на период выполнения работ</w:t>
            </w:r>
          </w:p>
        </w:tc>
      </w:tr>
      <w:tr w:rsidR="007D1A54" w:rsidRPr="007D1A54" w14:paraId="649D1879" w14:textId="77777777" w:rsidTr="009A06B9">
        <w:trPr>
          <w:trHeight w:val="458"/>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D55B572" w14:textId="77777777" w:rsidR="007D1A54" w:rsidRPr="007D1A54" w:rsidRDefault="007D1A54" w:rsidP="007D1A54">
            <w:pPr>
              <w:spacing w:after="0" w:line="240" w:lineRule="auto"/>
              <w:jc w:val="center"/>
              <w:rPr>
                <w:rFonts w:ascii="Times New Roman" w:hAnsi="Times New Roman" w:cs="Times New Roman"/>
                <w:b/>
                <w:bCs/>
              </w:rPr>
            </w:pPr>
          </w:p>
        </w:tc>
        <w:tc>
          <w:tcPr>
            <w:tcW w:w="1761" w:type="dxa"/>
            <w:tcBorders>
              <w:top w:val="single" w:sz="4" w:space="0" w:color="auto"/>
              <w:left w:val="nil"/>
              <w:bottom w:val="single" w:sz="4" w:space="0" w:color="auto"/>
              <w:right w:val="single" w:sz="4" w:space="0" w:color="auto"/>
            </w:tcBorders>
            <w:shd w:val="clear" w:color="auto" w:fill="auto"/>
            <w:vAlign w:val="center"/>
          </w:tcPr>
          <w:p w14:paraId="4C1E90C8" w14:textId="0CA7B797" w:rsidR="007D1A54" w:rsidRPr="007D1A54" w:rsidRDefault="007D1A54" w:rsidP="007D1A54">
            <w:pPr>
              <w:spacing w:after="0" w:line="240" w:lineRule="auto"/>
              <w:jc w:val="center"/>
              <w:rPr>
                <w:rFonts w:ascii="Times New Roman" w:hAnsi="Times New Roman" w:cs="Times New Roman"/>
                <w:b/>
                <w:bC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4BA5359A" w14:textId="77777777" w:rsidR="007D1A54" w:rsidRPr="007D1A54" w:rsidRDefault="007D1A54" w:rsidP="007D1A54">
            <w:pPr>
              <w:spacing w:after="0" w:line="240" w:lineRule="auto"/>
              <w:jc w:val="center"/>
              <w:rPr>
                <w:rFonts w:ascii="Times New Roman" w:hAnsi="Times New Roman" w:cs="Times New Roman"/>
                <w:b/>
                <w:bCs/>
              </w:rPr>
            </w:pPr>
          </w:p>
        </w:tc>
        <w:tc>
          <w:tcPr>
            <w:tcW w:w="1738" w:type="dxa"/>
            <w:tcBorders>
              <w:top w:val="single" w:sz="4" w:space="0" w:color="auto"/>
              <w:left w:val="nil"/>
              <w:bottom w:val="single" w:sz="4" w:space="0" w:color="auto"/>
              <w:right w:val="single" w:sz="4" w:space="0" w:color="auto"/>
            </w:tcBorders>
            <w:shd w:val="clear" w:color="auto" w:fill="auto"/>
            <w:vAlign w:val="center"/>
            <w:hideMark/>
          </w:tcPr>
          <w:p w14:paraId="1C0632D5" w14:textId="5722AD3A" w:rsidR="007D1A54" w:rsidRPr="007D1A54" w:rsidRDefault="009A06B9" w:rsidP="007D1A54">
            <w:pPr>
              <w:spacing w:after="0" w:line="240" w:lineRule="auto"/>
              <w:jc w:val="center"/>
              <w:rPr>
                <w:rFonts w:ascii="Times New Roman" w:hAnsi="Times New Roman" w:cs="Times New Roman"/>
                <w:b/>
                <w:bCs/>
              </w:rPr>
            </w:pPr>
            <w:r>
              <w:rPr>
                <w:rFonts w:ascii="Times New Roman" w:hAnsi="Times New Roman" w:cs="Times New Roman"/>
                <w:sz w:val="24"/>
                <w:szCs w:val="24"/>
              </w:rPr>
              <w:t>_______</w:t>
            </w:r>
          </w:p>
        </w:tc>
        <w:tc>
          <w:tcPr>
            <w:tcW w:w="1597" w:type="dxa"/>
            <w:vMerge/>
            <w:tcBorders>
              <w:top w:val="single" w:sz="4" w:space="0" w:color="auto"/>
              <w:left w:val="single" w:sz="4" w:space="0" w:color="auto"/>
              <w:bottom w:val="single" w:sz="4" w:space="0" w:color="auto"/>
              <w:right w:val="single" w:sz="4" w:space="0" w:color="auto"/>
            </w:tcBorders>
            <w:vAlign w:val="center"/>
            <w:hideMark/>
          </w:tcPr>
          <w:p w14:paraId="34D8DFB5" w14:textId="77777777" w:rsidR="007D1A54" w:rsidRPr="007D1A54" w:rsidRDefault="007D1A54" w:rsidP="007D1A54">
            <w:pPr>
              <w:spacing w:after="0" w:line="240" w:lineRule="auto"/>
              <w:jc w:val="center"/>
              <w:rPr>
                <w:rFonts w:ascii="Times New Roman" w:hAnsi="Times New Roman" w:cs="Times New Roman"/>
                <w:b/>
                <w:bCs/>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7F0B03C8" w14:textId="77777777" w:rsidR="007D1A54" w:rsidRPr="007D1A54" w:rsidRDefault="007D1A54" w:rsidP="007D1A54">
            <w:pPr>
              <w:spacing w:after="0" w:line="240" w:lineRule="auto"/>
              <w:jc w:val="center"/>
              <w:rPr>
                <w:rFonts w:ascii="Times New Roman" w:hAnsi="Times New Roman" w:cs="Times New Roman"/>
                <w:b/>
                <w:bCs/>
              </w:rPr>
            </w:pPr>
          </w:p>
        </w:tc>
      </w:tr>
      <w:tr w:rsidR="007D1A54" w:rsidRPr="007D1A54" w14:paraId="7B799A51" w14:textId="77777777" w:rsidTr="009A06B9">
        <w:trPr>
          <w:trHeight w:val="237"/>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9C0CDDE" w14:textId="77777777" w:rsidR="007D1A54" w:rsidRPr="007D1A54" w:rsidRDefault="007D1A54" w:rsidP="007D1A54">
            <w:pPr>
              <w:spacing w:after="0" w:line="240" w:lineRule="auto"/>
              <w:jc w:val="center"/>
              <w:rPr>
                <w:rFonts w:ascii="Times New Roman" w:hAnsi="Times New Roman" w:cs="Times New Roman"/>
                <w:b/>
                <w:bCs/>
              </w:rPr>
            </w:pPr>
          </w:p>
        </w:tc>
        <w:tc>
          <w:tcPr>
            <w:tcW w:w="1761" w:type="dxa"/>
            <w:tcBorders>
              <w:top w:val="single" w:sz="4" w:space="0" w:color="auto"/>
              <w:left w:val="nil"/>
              <w:bottom w:val="single" w:sz="4" w:space="0" w:color="auto"/>
              <w:right w:val="single" w:sz="4" w:space="0" w:color="auto"/>
            </w:tcBorders>
            <w:shd w:val="clear" w:color="auto" w:fill="auto"/>
            <w:vAlign w:val="center"/>
          </w:tcPr>
          <w:p w14:paraId="74A6BDC6" w14:textId="193AE06B" w:rsidR="007D1A54" w:rsidRPr="007D1A54" w:rsidRDefault="007D1A54" w:rsidP="007D1A54">
            <w:pPr>
              <w:spacing w:after="0" w:line="240" w:lineRule="auto"/>
              <w:jc w:val="center"/>
              <w:rPr>
                <w:rFonts w:ascii="Times New Roman" w:hAnsi="Times New Roman" w:cs="Times New Roman"/>
                <w:b/>
                <w:bC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3BCB4626" w14:textId="77777777" w:rsidR="007D1A54" w:rsidRPr="007D1A54" w:rsidRDefault="007D1A54" w:rsidP="007D1A54">
            <w:pPr>
              <w:spacing w:after="0" w:line="240" w:lineRule="auto"/>
              <w:jc w:val="center"/>
              <w:rPr>
                <w:rFonts w:ascii="Times New Roman" w:hAnsi="Times New Roman" w:cs="Times New Roman"/>
                <w:b/>
                <w:bCs/>
              </w:rPr>
            </w:pPr>
          </w:p>
        </w:tc>
        <w:tc>
          <w:tcPr>
            <w:tcW w:w="1738" w:type="dxa"/>
            <w:tcBorders>
              <w:top w:val="single" w:sz="4" w:space="0" w:color="auto"/>
              <w:left w:val="nil"/>
              <w:bottom w:val="single" w:sz="4" w:space="0" w:color="auto"/>
              <w:right w:val="single" w:sz="4" w:space="0" w:color="auto"/>
            </w:tcBorders>
            <w:shd w:val="clear" w:color="auto" w:fill="auto"/>
            <w:vAlign w:val="center"/>
            <w:hideMark/>
          </w:tcPr>
          <w:p w14:paraId="004EE4F8" w14:textId="685C61A9" w:rsidR="007D1A54" w:rsidRPr="007D1A54" w:rsidRDefault="007D1A54" w:rsidP="007D1A54">
            <w:pPr>
              <w:spacing w:after="0" w:line="240" w:lineRule="auto"/>
              <w:jc w:val="center"/>
              <w:rPr>
                <w:rFonts w:ascii="Times New Roman" w:hAnsi="Times New Roman" w:cs="Times New Roman"/>
                <w:b/>
                <w:bCs/>
              </w:rPr>
            </w:pPr>
            <w:bookmarkStart w:id="20" w:name="_GoBack"/>
            <w:bookmarkEnd w:id="20"/>
          </w:p>
        </w:tc>
        <w:tc>
          <w:tcPr>
            <w:tcW w:w="1597" w:type="dxa"/>
            <w:vMerge/>
            <w:tcBorders>
              <w:top w:val="single" w:sz="4" w:space="0" w:color="auto"/>
              <w:left w:val="single" w:sz="4" w:space="0" w:color="auto"/>
              <w:bottom w:val="single" w:sz="4" w:space="0" w:color="auto"/>
              <w:right w:val="single" w:sz="4" w:space="0" w:color="auto"/>
            </w:tcBorders>
            <w:vAlign w:val="center"/>
            <w:hideMark/>
          </w:tcPr>
          <w:p w14:paraId="6DB2A44E" w14:textId="77777777" w:rsidR="007D1A54" w:rsidRPr="007D1A54" w:rsidRDefault="007D1A54" w:rsidP="007D1A54">
            <w:pPr>
              <w:spacing w:after="0" w:line="240" w:lineRule="auto"/>
              <w:jc w:val="center"/>
              <w:rPr>
                <w:rFonts w:ascii="Times New Roman" w:hAnsi="Times New Roman" w:cs="Times New Roman"/>
                <w:b/>
                <w:bCs/>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7956369A" w14:textId="77777777" w:rsidR="007D1A54" w:rsidRPr="007D1A54" w:rsidRDefault="007D1A54" w:rsidP="007D1A54">
            <w:pPr>
              <w:spacing w:after="0" w:line="240" w:lineRule="auto"/>
              <w:jc w:val="center"/>
              <w:rPr>
                <w:rFonts w:ascii="Times New Roman" w:hAnsi="Times New Roman" w:cs="Times New Roman"/>
                <w:b/>
                <w:bCs/>
              </w:rPr>
            </w:pPr>
          </w:p>
        </w:tc>
      </w:tr>
      <w:tr w:rsidR="007D1A54" w:rsidRPr="007D1A54" w14:paraId="2C6BFF4A" w14:textId="77777777" w:rsidTr="00A8759F">
        <w:trPr>
          <w:trHeight w:val="279"/>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216AE" w14:textId="77777777" w:rsidR="007D1A54" w:rsidRPr="007D1A54" w:rsidRDefault="007D1A54" w:rsidP="007D1A54">
            <w:pPr>
              <w:spacing w:after="0" w:line="240" w:lineRule="auto"/>
              <w:jc w:val="center"/>
              <w:rPr>
                <w:rFonts w:ascii="Times New Roman" w:hAnsi="Times New Roman" w:cs="Times New Roman"/>
              </w:rPr>
            </w:pPr>
            <w:r w:rsidRPr="007D1A54">
              <w:rPr>
                <w:rFonts w:ascii="Times New Roman" w:hAnsi="Times New Roman" w:cs="Times New Roman"/>
              </w:rPr>
              <w:t>1</w:t>
            </w:r>
          </w:p>
        </w:tc>
        <w:tc>
          <w:tcPr>
            <w:tcW w:w="1761" w:type="dxa"/>
            <w:tcBorders>
              <w:top w:val="single" w:sz="4" w:space="0" w:color="auto"/>
              <w:left w:val="nil"/>
              <w:bottom w:val="single" w:sz="4" w:space="0" w:color="auto"/>
              <w:right w:val="single" w:sz="4" w:space="0" w:color="auto"/>
            </w:tcBorders>
            <w:shd w:val="clear" w:color="auto" w:fill="auto"/>
            <w:noWrap/>
            <w:vAlign w:val="center"/>
            <w:hideMark/>
          </w:tcPr>
          <w:p w14:paraId="4DCCD16D" w14:textId="77777777" w:rsidR="007D1A54" w:rsidRPr="007D1A54" w:rsidRDefault="007D1A54" w:rsidP="007D1A54">
            <w:pPr>
              <w:spacing w:after="0" w:line="240" w:lineRule="auto"/>
              <w:jc w:val="center"/>
              <w:rPr>
                <w:rFonts w:ascii="Times New Roman" w:hAnsi="Times New Roman" w:cs="Times New Roman"/>
              </w:rPr>
            </w:pPr>
            <w:r w:rsidRPr="007D1A54">
              <w:rPr>
                <w:rFonts w:ascii="Times New Roman" w:hAnsi="Times New Roman" w:cs="Times New Roman"/>
              </w:rPr>
              <w:t>2</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458B0FA0" w14:textId="77777777" w:rsidR="007D1A54" w:rsidRPr="007D1A54" w:rsidRDefault="007D1A54" w:rsidP="007D1A54">
            <w:pPr>
              <w:spacing w:after="0" w:line="240" w:lineRule="auto"/>
              <w:jc w:val="center"/>
              <w:rPr>
                <w:rFonts w:ascii="Times New Roman" w:hAnsi="Times New Roman" w:cs="Times New Roman"/>
              </w:rPr>
            </w:pPr>
            <w:r w:rsidRPr="007D1A54">
              <w:rPr>
                <w:rFonts w:ascii="Times New Roman" w:hAnsi="Times New Roman" w:cs="Times New Roman"/>
              </w:rPr>
              <w:t>3</w:t>
            </w:r>
          </w:p>
        </w:tc>
        <w:tc>
          <w:tcPr>
            <w:tcW w:w="1738" w:type="dxa"/>
            <w:tcBorders>
              <w:top w:val="single" w:sz="4" w:space="0" w:color="auto"/>
              <w:left w:val="nil"/>
              <w:bottom w:val="single" w:sz="4" w:space="0" w:color="auto"/>
              <w:right w:val="single" w:sz="4" w:space="0" w:color="auto"/>
            </w:tcBorders>
            <w:shd w:val="clear" w:color="auto" w:fill="auto"/>
            <w:noWrap/>
            <w:vAlign w:val="center"/>
            <w:hideMark/>
          </w:tcPr>
          <w:p w14:paraId="02E3537B" w14:textId="77777777" w:rsidR="007D1A54" w:rsidRPr="007D1A54" w:rsidRDefault="007D1A54" w:rsidP="007D1A54">
            <w:pPr>
              <w:spacing w:after="0" w:line="240" w:lineRule="auto"/>
              <w:jc w:val="center"/>
              <w:rPr>
                <w:rFonts w:ascii="Times New Roman" w:hAnsi="Times New Roman" w:cs="Times New Roman"/>
              </w:rPr>
            </w:pPr>
            <w:r w:rsidRPr="007D1A54">
              <w:rPr>
                <w:rFonts w:ascii="Times New Roman" w:hAnsi="Times New Roman" w:cs="Times New Roman"/>
              </w:rPr>
              <w:t>4</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66064DCE" w14:textId="77777777" w:rsidR="007D1A54" w:rsidRPr="007D1A54" w:rsidRDefault="007D1A54" w:rsidP="007D1A54">
            <w:pPr>
              <w:spacing w:after="0" w:line="240" w:lineRule="auto"/>
              <w:jc w:val="center"/>
              <w:rPr>
                <w:rFonts w:ascii="Times New Roman" w:hAnsi="Times New Roman" w:cs="Times New Roman"/>
              </w:rPr>
            </w:pPr>
            <w:r w:rsidRPr="007D1A54">
              <w:rPr>
                <w:rFonts w:ascii="Times New Roman" w:hAnsi="Times New Roman" w:cs="Times New Roman"/>
              </w:rPr>
              <w:t>5</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14:paraId="1AE3B38E" w14:textId="77777777" w:rsidR="007D1A54" w:rsidRPr="007D1A54" w:rsidRDefault="007D1A54" w:rsidP="007D1A54">
            <w:pPr>
              <w:spacing w:after="0" w:line="240" w:lineRule="auto"/>
              <w:jc w:val="center"/>
              <w:rPr>
                <w:rFonts w:ascii="Times New Roman" w:hAnsi="Times New Roman" w:cs="Times New Roman"/>
              </w:rPr>
            </w:pPr>
            <w:r w:rsidRPr="007D1A54">
              <w:rPr>
                <w:rFonts w:ascii="Times New Roman" w:hAnsi="Times New Roman" w:cs="Times New Roman"/>
              </w:rPr>
              <w:t>6</w:t>
            </w:r>
          </w:p>
        </w:tc>
      </w:tr>
      <w:tr w:rsidR="007D1A54" w:rsidRPr="007D1A54" w14:paraId="128DB9E4" w14:textId="77777777" w:rsidTr="00273AEC">
        <w:trPr>
          <w:trHeight w:val="279"/>
        </w:trPr>
        <w:tc>
          <w:tcPr>
            <w:tcW w:w="2552" w:type="dxa"/>
            <w:tcBorders>
              <w:top w:val="nil"/>
              <w:left w:val="single" w:sz="4" w:space="0" w:color="auto"/>
              <w:bottom w:val="single" w:sz="4" w:space="0" w:color="auto"/>
              <w:right w:val="single" w:sz="4" w:space="0" w:color="auto"/>
            </w:tcBorders>
            <w:shd w:val="clear" w:color="auto" w:fill="auto"/>
            <w:vAlign w:val="bottom"/>
          </w:tcPr>
          <w:p w14:paraId="3387D821" w14:textId="493AD250" w:rsidR="007D1A54" w:rsidRPr="007D1A54" w:rsidRDefault="007D1A54" w:rsidP="007D1A54">
            <w:pPr>
              <w:spacing w:after="0" w:line="240" w:lineRule="auto"/>
              <w:jc w:val="center"/>
              <w:rPr>
                <w:rFonts w:ascii="Times New Roman" w:hAnsi="Times New Roman" w:cs="Times New Roman"/>
                <w:b/>
                <w:bCs/>
              </w:rPr>
            </w:pPr>
          </w:p>
        </w:tc>
        <w:tc>
          <w:tcPr>
            <w:tcW w:w="1761" w:type="dxa"/>
            <w:tcBorders>
              <w:top w:val="nil"/>
              <w:left w:val="nil"/>
              <w:bottom w:val="single" w:sz="4" w:space="0" w:color="auto"/>
              <w:right w:val="single" w:sz="4" w:space="0" w:color="auto"/>
            </w:tcBorders>
            <w:shd w:val="clear" w:color="auto" w:fill="auto"/>
            <w:noWrap/>
            <w:vAlign w:val="center"/>
          </w:tcPr>
          <w:p w14:paraId="7D7B282D" w14:textId="5E4CF408" w:rsidR="007D1A54" w:rsidRPr="007D1A54" w:rsidRDefault="007D1A54" w:rsidP="007D1A54">
            <w:pPr>
              <w:spacing w:after="0" w:line="240" w:lineRule="auto"/>
              <w:jc w:val="center"/>
              <w:rPr>
                <w:rFonts w:ascii="Times New Roman" w:hAnsi="Times New Roman" w:cs="Times New Roman"/>
                <w:b/>
                <w:bCs/>
              </w:rPr>
            </w:pPr>
          </w:p>
        </w:tc>
        <w:tc>
          <w:tcPr>
            <w:tcW w:w="1320" w:type="dxa"/>
            <w:tcBorders>
              <w:top w:val="nil"/>
              <w:left w:val="nil"/>
              <w:bottom w:val="single" w:sz="4" w:space="0" w:color="auto"/>
              <w:right w:val="single" w:sz="4" w:space="0" w:color="auto"/>
            </w:tcBorders>
            <w:shd w:val="clear" w:color="auto" w:fill="auto"/>
            <w:noWrap/>
            <w:vAlign w:val="center"/>
          </w:tcPr>
          <w:p w14:paraId="78C13D68" w14:textId="7A1DA4EC" w:rsidR="007D1A54" w:rsidRPr="007D1A54" w:rsidRDefault="007D1A54" w:rsidP="007D1A54">
            <w:pPr>
              <w:spacing w:after="0" w:line="240" w:lineRule="auto"/>
              <w:jc w:val="center"/>
              <w:rPr>
                <w:rFonts w:ascii="Times New Roman" w:hAnsi="Times New Roman" w:cs="Times New Roman"/>
              </w:rPr>
            </w:pPr>
          </w:p>
        </w:tc>
        <w:tc>
          <w:tcPr>
            <w:tcW w:w="1738" w:type="dxa"/>
            <w:tcBorders>
              <w:top w:val="nil"/>
              <w:left w:val="nil"/>
              <w:bottom w:val="single" w:sz="4" w:space="0" w:color="auto"/>
              <w:right w:val="single" w:sz="4" w:space="0" w:color="auto"/>
            </w:tcBorders>
            <w:shd w:val="clear" w:color="auto" w:fill="auto"/>
            <w:noWrap/>
            <w:vAlign w:val="center"/>
          </w:tcPr>
          <w:p w14:paraId="285DB0C0" w14:textId="6C2C49F1" w:rsidR="007D1A54" w:rsidRPr="007D1A54" w:rsidRDefault="007D1A54" w:rsidP="007D1A54">
            <w:pPr>
              <w:spacing w:after="0" w:line="240" w:lineRule="auto"/>
              <w:jc w:val="center"/>
              <w:rPr>
                <w:rFonts w:ascii="Times New Roman" w:hAnsi="Times New Roman" w:cs="Times New Roman"/>
              </w:rPr>
            </w:pPr>
          </w:p>
        </w:tc>
        <w:tc>
          <w:tcPr>
            <w:tcW w:w="1597" w:type="dxa"/>
            <w:tcBorders>
              <w:top w:val="nil"/>
              <w:left w:val="nil"/>
              <w:bottom w:val="single" w:sz="4" w:space="0" w:color="auto"/>
              <w:right w:val="single" w:sz="4" w:space="0" w:color="auto"/>
            </w:tcBorders>
            <w:shd w:val="clear" w:color="auto" w:fill="auto"/>
            <w:noWrap/>
            <w:vAlign w:val="center"/>
          </w:tcPr>
          <w:p w14:paraId="2D5273DE" w14:textId="043479AB" w:rsidR="007D1A54" w:rsidRPr="007D1A54" w:rsidRDefault="007D1A54" w:rsidP="007D1A54">
            <w:pPr>
              <w:spacing w:after="0" w:line="240" w:lineRule="auto"/>
              <w:jc w:val="center"/>
              <w:rPr>
                <w:rFonts w:ascii="Times New Roman" w:hAnsi="Times New Roman" w:cs="Times New Roman"/>
              </w:rPr>
            </w:pPr>
          </w:p>
        </w:tc>
        <w:tc>
          <w:tcPr>
            <w:tcW w:w="1484" w:type="dxa"/>
            <w:tcBorders>
              <w:top w:val="nil"/>
              <w:left w:val="nil"/>
              <w:bottom w:val="single" w:sz="4" w:space="0" w:color="auto"/>
              <w:right w:val="single" w:sz="4" w:space="0" w:color="auto"/>
            </w:tcBorders>
            <w:shd w:val="clear" w:color="auto" w:fill="auto"/>
            <w:noWrap/>
            <w:vAlign w:val="center"/>
          </w:tcPr>
          <w:p w14:paraId="4F33D561" w14:textId="2B26A27E" w:rsidR="007D1A54" w:rsidRPr="007D1A54" w:rsidRDefault="007D1A54" w:rsidP="007D1A54">
            <w:pPr>
              <w:spacing w:after="0" w:line="240" w:lineRule="auto"/>
              <w:jc w:val="center"/>
              <w:rPr>
                <w:rFonts w:ascii="Times New Roman" w:hAnsi="Times New Roman" w:cs="Times New Roman"/>
                <w:b/>
                <w:bCs/>
              </w:rPr>
            </w:pPr>
          </w:p>
        </w:tc>
      </w:tr>
      <w:tr w:rsidR="007D1A54" w:rsidRPr="007D1A54" w14:paraId="7CBF9180" w14:textId="77777777" w:rsidTr="00273AEC">
        <w:trPr>
          <w:trHeight w:val="279"/>
        </w:trPr>
        <w:tc>
          <w:tcPr>
            <w:tcW w:w="2552" w:type="dxa"/>
            <w:tcBorders>
              <w:top w:val="nil"/>
              <w:left w:val="single" w:sz="4" w:space="0" w:color="auto"/>
              <w:bottom w:val="single" w:sz="4" w:space="0" w:color="auto"/>
              <w:right w:val="single" w:sz="4" w:space="0" w:color="auto"/>
            </w:tcBorders>
            <w:shd w:val="clear" w:color="auto" w:fill="auto"/>
            <w:vAlign w:val="bottom"/>
          </w:tcPr>
          <w:p w14:paraId="62211686" w14:textId="7101105F" w:rsidR="007D1A54" w:rsidRPr="007D1A54" w:rsidRDefault="007D1A54" w:rsidP="007D1A54">
            <w:pPr>
              <w:spacing w:after="0" w:line="240" w:lineRule="auto"/>
              <w:jc w:val="center"/>
              <w:rPr>
                <w:rFonts w:ascii="Times New Roman" w:hAnsi="Times New Roman" w:cs="Times New Roman"/>
                <w:b/>
                <w:bCs/>
              </w:rPr>
            </w:pPr>
          </w:p>
        </w:tc>
        <w:tc>
          <w:tcPr>
            <w:tcW w:w="1761" w:type="dxa"/>
            <w:tcBorders>
              <w:top w:val="nil"/>
              <w:left w:val="nil"/>
              <w:bottom w:val="single" w:sz="4" w:space="0" w:color="auto"/>
              <w:right w:val="single" w:sz="4" w:space="0" w:color="auto"/>
            </w:tcBorders>
            <w:shd w:val="clear" w:color="auto" w:fill="auto"/>
            <w:noWrap/>
            <w:vAlign w:val="center"/>
          </w:tcPr>
          <w:p w14:paraId="2A6A0373" w14:textId="048B59CF" w:rsidR="007D1A54" w:rsidRPr="007D1A54" w:rsidRDefault="007D1A54" w:rsidP="007D1A54">
            <w:pPr>
              <w:spacing w:after="0" w:line="240" w:lineRule="auto"/>
              <w:jc w:val="center"/>
              <w:rPr>
                <w:rFonts w:ascii="Times New Roman" w:hAnsi="Times New Roman" w:cs="Times New Roman"/>
                <w:b/>
                <w:bCs/>
              </w:rPr>
            </w:pPr>
          </w:p>
        </w:tc>
        <w:tc>
          <w:tcPr>
            <w:tcW w:w="1320" w:type="dxa"/>
            <w:tcBorders>
              <w:top w:val="nil"/>
              <w:left w:val="nil"/>
              <w:bottom w:val="single" w:sz="4" w:space="0" w:color="auto"/>
              <w:right w:val="single" w:sz="4" w:space="0" w:color="auto"/>
            </w:tcBorders>
            <w:shd w:val="clear" w:color="auto" w:fill="auto"/>
            <w:noWrap/>
            <w:vAlign w:val="center"/>
          </w:tcPr>
          <w:p w14:paraId="4013146A" w14:textId="7F3738CF" w:rsidR="007D1A54" w:rsidRPr="007D1A54" w:rsidRDefault="007D1A54" w:rsidP="007D1A54">
            <w:pPr>
              <w:spacing w:after="0" w:line="240" w:lineRule="auto"/>
              <w:jc w:val="center"/>
              <w:rPr>
                <w:rFonts w:ascii="Times New Roman" w:hAnsi="Times New Roman" w:cs="Times New Roman"/>
              </w:rPr>
            </w:pPr>
          </w:p>
        </w:tc>
        <w:tc>
          <w:tcPr>
            <w:tcW w:w="1738" w:type="dxa"/>
            <w:tcBorders>
              <w:top w:val="nil"/>
              <w:left w:val="nil"/>
              <w:bottom w:val="single" w:sz="4" w:space="0" w:color="auto"/>
              <w:right w:val="single" w:sz="4" w:space="0" w:color="auto"/>
            </w:tcBorders>
            <w:shd w:val="clear" w:color="auto" w:fill="auto"/>
            <w:noWrap/>
            <w:vAlign w:val="center"/>
          </w:tcPr>
          <w:p w14:paraId="370304D8" w14:textId="05614240" w:rsidR="007D1A54" w:rsidRPr="007D1A54" w:rsidRDefault="007D1A54" w:rsidP="007D1A54">
            <w:pPr>
              <w:spacing w:after="0" w:line="240" w:lineRule="auto"/>
              <w:jc w:val="center"/>
              <w:rPr>
                <w:rFonts w:ascii="Times New Roman" w:hAnsi="Times New Roman" w:cs="Times New Roman"/>
              </w:rPr>
            </w:pPr>
          </w:p>
        </w:tc>
        <w:tc>
          <w:tcPr>
            <w:tcW w:w="1597" w:type="dxa"/>
            <w:tcBorders>
              <w:top w:val="nil"/>
              <w:left w:val="nil"/>
              <w:bottom w:val="single" w:sz="4" w:space="0" w:color="auto"/>
              <w:right w:val="single" w:sz="4" w:space="0" w:color="auto"/>
            </w:tcBorders>
            <w:shd w:val="clear" w:color="auto" w:fill="auto"/>
            <w:noWrap/>
            <w:vAlign w:val="center"/>
          </w:tcPr>
          <w:p w14:paraId="09DDA03F" w14:textId="3E20A4DB" w:rsidR="007D1A54" w:rsidRPr="007D1A54" w:rsidRDefault="007D1A54" w:rsidP="007D1A54">
            <w:pPr>
              <w:spacing w:after="0" w:line="240" w:lineRule="auto"/>
              <w:jc w:val="center"/>
              <w:rPr>
                <w:rFonts w:ascii="Times New Roman" w:hAnsi="Times New Roman" w:cs="Times New Roman"/>
              </w:rPr>
            </w:pPr>
          </w:p>
        </w:tc>
        <w:tc>
          <w:tcPr>
            <w:tcW w:w="1484" w:type="dxa"/>
            <w:tcBorders>
              <w:top w:val="nil"/>
              <w:left w:val="nil"/>
              <w:bottom w:val="single" w:sz="4" w:space="0" w:color="auto"/>
              <w:right w:val="single" w:sz="4" w:space="0" w:color="auto"/>
            </w:tcBorders>
            <w:shd w:val="clear" w:color="auto" w:fill="auto"/>
            <w:noWrap/>
            <w:vAlign w:val="center"/>
          </w:tcPr>
          <w:p w14:paraId="16595932" w14:textId="70A3271E" w:rsidR="007D1A54" w:rsidRPr="007D1A54" w:rsidRDefault="007D1A54" w:rsidP="007D1A54">
            <w:pPr>
              <w:spacing w:after="0" w:line="240" w:lineRule="auto"/>
              <w:jc w:val="center"/>
              <w:rPr>
                <w:rFonts w:ascii="Times New Roman" w:hAnsi="Times New Roman" w:cs="Times New Roman"/>
                <w:b/>
                <w:bCs/>
              </w:rPr>
            </w:pPr>
          </w:p>
        </w:tc>
      </w:tr>
      <w:tr w:rsidR="007D1A54" w:rsidRPr="007D1A54" w14:paraId="6E834A13" w14:textId="77777777" w:rsidTr="005C0A3F">
        <w:trPr>
          <w:trHeight w:val="279"/>
        </w:trPr>
        <w:tc>
          <w:tcPr>
            <w:tcW w:w="8968" w:type="dxa"/>
            <w:gridSpan w:val="5"/>
            <w:tcBorders>
              <w:top w:val="nil"/>
              <w:left w:val="nil"/>
              <w:bottom w:val="nil"/>
              <w:right w:val="nil"/>
            </w:tcBorders>
            <w:shd w:val="clear" w:color="auto" w:fill="auto"/>
            <w:noWrap/>
            <w:vAlign w:val="center"/>
            <w:hideMark/>
          </w:tcPr>
          <w:p w14:paraId="22AF775E" w14:textId="77777777" w:rsidR="007D1A54" w:rsidRDefault="007D1A54" w:rsidP="007D1A54">
            <w:pPr>
              <w:spacing w:after="0" w:line="240" w:lineRule="auto"/>
              <w:jc w:val="center"/>
              <w:rPr>
                <w:rFonts w:ascii="Times New Roman" w:hAnsi="Times New Roman" w:cs="Times New Roman"/>
                <w:b/>
                <w:bCs/>
                <w:i/>
                <w:iCs/>
              </w:rPr>
            </w:pPr>
            <w:r w:rsidRPr="007D1A54">
              <w:rPr>
                <w:rFonts w:ascii="Times New Roman" w:hAnsi="Times New Roman" w:cs="Times New Roman"/>
                <w:b/>
                <w:bCs/>
                <w:i/>
                <w:iCs/>
              </w:rPr>
              <w:t>*Стоимость предварительного расчета будет уточнена после изменений в НПА</w:t>
            </w:r>
          </w:p>
          <w:p w14:paraId="5C3DE07F" w14:textId="6AE65DF5" w:rsidR="00967E07" w:rsidRPr="007D1A54" w:rsidRDefault="00967E07" w:rsidP="007D1A54">
            <w:pPr>
              <w:spacing w:after="0" w:line="240" w:lineRule="auto"/>
              <w:jc w:val="center"/>
              <w:rPr>
                <w:rFonts w:ascii="Times New Roman" w:hAnsi="Times New Roman" w:cs="Times New Roman"/>
                <w:b/>
                <w:bCs/>
                <w:i/>
                <w:iCs/>
              </w:rPr>
            </w:pPr>
          </w:p>
        </w:tc>
        <w:tc>
          <w:tcPr>
            <w:tcW w:w="1484" w:type="dxa"/>
            <w:tcBorders>
              <w:top w:val="nil"/>
              <w:left w:val="nil"/>
              <w:bottom w:val="nil"/>
              <w:right w:val="nil"/>
            </w:tcBorders>
            <w:shd w:val="clear" w:color="auto" w:fill="auto"/>
            <w:noWrap/>
            <w:vAlign w:val="center"/>
            <w:hideMark/>
          </w:tcPr>
          <w:p w14:paraId="4CDA51DC" w14:textId="77777777" w:rsidR="007D1A54" w:rsidRPr="007D1A54" w:rsidRDefault="007D1A54" w:rsidP="007D1A54">
            <w:pPr>
              <w:spacing w:after="0" w:line="240" w:lineRule="auto"/>
              <w:jc w:val="center"/>
              <w:rPr>
                <w:rFonts w:ascii="Times New Roman" w:hAnsi="Times New Roman" w:cs="Times New Roman"/>
                <w:b/>
                <w:bCs/>
                <w:i/>
                <w:iCs/>
              </w:rPr>
            </w:pPr>
          </w:p>
        </w:tc>
      </w:tr>
      <w:tr w:rsidR="00967E07" w:rsidRPr="007D1A54" w14:paraId="38CFC7FC" w14:textId="77777777" w:rsidTr="002833A0">
        <w:trPr>
          <w:trHeight w:val="293"/>
        </w:trPr>
        <w:tc>
          <w:tcPr>
            <w:tcW w:w="10452" w:type="dxa"/>
            <w:gridSpan w:val="6"/>
            <w:tcBorders>
              <w:top w:val="nil"/>
              <w:left w:val="nil"/>
              <w:bottom w:val="nil"/>
              <w:right w:val="nil"/>
            </w:tcBorders>
            <w:shd w:val="clear" w:color="auto" w:fill="auto"/>
            <w:noWrap/>
            <w:vAlign w:val="center"/>
            <w:hideMark/>
          </w:tcPr>
          <w:p w14:paraId="12A024F1" w14:textId="6DBAE6EB" w:rsidR="00967E07" w:rsidRPr="007D1A54" w:rsidRDefault="00967E07" w:rsidP="008706AD">
            <w:pPr>
              <w:spacing w:after="0" w:line="240" w:lineRule="auto"/>
              <w:rPr>
                <w:rFonts w:ascii="Times New Roman" w:hAnsi="Times New Roman" w:cs="Times New Roman"/>
              </w:rPr>
            </w:pPr>
            <w:r w:rsidRPr="007D1A54">
              <w:rPr>
                <w:rFonts w:ascii="Times New Roman" w:hAnsi="Times New Roman" w:cs="Times New Roman"/>
              </w:rPr>
              <w:t xml:space="preserve">Продолжительность проектирования </w:t>
            </w:r>
            <w:r w:rsidR="00273AEC">
              <w:rPr>
                <w:rFonts w:ascii="Times New Roman" w:hAnsi="Times New Roman" w:cs="Times New Roman"/>
                <w:sz w:val="24"/>
                <w:szCs w:val="24"/>
              </w:rPr>
              <w:t>_______</w:t>
            </w:r>
          </w:p>
          <w:p w14:paraId="017A65AD" w14:textId="223C8E1F" w:rsidR="00967E07" w:rsidRPr="007D1A54" w:rsidRDefault="00967E07" w:rsidP="00967E07">
            <w:pPr>
              <w:spacing w:after="0" w:line="240" w:lineRule="auto"/>
              <w:rPr>
                <w:rFonts w:ascii="Times New Roman" w:hAnsi="Times New Roman" w:cs="Times New Roman"/>
              </w:rPr>
            </w:pPr>
          </w:p>
          <w:p w14:paraId="721C0A9B" w14:textId="2AD64F63" w:rsidR="00967E07" w:rsidRPr="007D1A54" w:rsidRDefault="00967E07" w:rsidP="007D1A54">
            <w:pPr>
              <w:spacing w:after="0" w:line="240" w:lineRule="auto"/>
              <w:jc w:val="center"/>
              <w:rPr>
                <w:rFonts w:ascii="Times New Roman" w:hAnsi="Times New Roman" w:cs="Times New Roman"/>
              </w:rPr>
            </w:pPr>
          </w:p>
        </w:tc>
      </w:tr>
      <w:tr w:rsidR="00967E07" w:rsidRPr="007D1A54" w14:paraId="24AE170C" w14:textId="77777777" w:rsidTr="002833A0">
        <w:trPr>
          <w:trHeight w:val="349"/>
        </w:trPr>
        <w:tc>
          <w:tcPr>
            <w:tcW w:w="10452" w:type="dxa"/>
            <w:gridSpan w:val="6"/>
            <w:tcBorders>
              <w:top w:val="nil"/>
              <w:left w:val="nil"/>
              <w:bottom w:val="nil"/>
              <w:right w:val="nil"/>
            </w:tcBorders>
            <w:shd w:val="clear" w:color="auto" w:fill="auto"/>
            <w:noWrap/>
            <w:vAlign w:val="center"/>
            <w:hideMark/>
          </w:tcPr>
          <w:p w14:paraId="777027A7" w14:textId="5DFC3126" w:rsidR="00967E07" w:rsidRPr="007D1A54" w:rsidRDefault="00967E07" w:rsidP="005C0A3F">
            <w:pPr>
              <w:spacing w:after="0" w:line="240" w:lineRule="auto"/>
              <w:rPr>
                <w:rFonts w:ascii="Times New Roman" w:hAnsi="Times New Roman" w:cs="Times New Roman"/>
              </w:rPr>
            </w:pPr>
            <w:r w:rsidRPr="007D1A54">
              <w:rPr>
                <w:rFonts w:ascii="Times New Roman" w:hAnsi="Times New Roman" w:cs="Times New Roman"/>
              </w:rPr>
              <w:t xml:space="preserve">Прогнозное начало выполнения проектных работ - </w:t>
            </w:r>
            <w:r w:rsidR="00273AEC">
              <w:rPr>
                <w:rFonts w:ascii="Times New Roman" w:hAnsi="Times New Roman" w:cs="Times New Roman"/>
                <w:sz w:val="24"/>
                <w:szCs w:val="24"/>
              </w:rPr>
              <w:t>_______</w:t>
            </w:r>
            <w:r>
              <w:rPr>
                <w:rFonts w:ascii="Times New Roman" w:hAnsi="Times New Roman" w:cs="Times New Roman"/>
              </w:rPr>
              <w:t>.</w:t>
            </w:r>
          </w:p>
        </w:tc>
      </w:tr>
      <w:tr w:rsidR="00967E07" w:rsidRPr="007D1A54" w14:paraId="0B712B52" w14:textId="77777777" w:rsidTr="002833A0">
        <w:trPr>
          <w:trHeight w:val="279"/>
        </w:trPr>
        <w:tc>
          <w:tcPr>
            <w:tcW w:w="10452" w:type="dxa"/>
            <w:gridSpan w:val="6"/>
            <w:tcBorders>
              <w:top w:val="nil"/>
              <w:left w:val="nil"/>
              <w:bottom w:val="nil"/>
              <w:right w:val="nil"/>
            </w:tcBorders>
            <w:shd w:val="clear" w:color="auto" w:fill="auto"/>
            <w:noWrap/>
            <w:vAlign w:val="bottom"/>
            <w:hideMark/>
          </w:tcPr>
          <w:p w14:paraId="5D96E2FB" w14:textId="3FA47638" w:rsidR="00967E07" w:rsidRDefault="00967E07" w:rsidP="005C0A3F">
            <w:pPr>
              <w:spacing w:after="0" w:line="240" w:lineRule="auto"/>
              <w:rPr>
                <w:rFonts w:ascii="Times New Roman" w:hAnsi="Times New Roman" w:cs="Times New Roman"/>
              </w:rPr>
            </w:pPr>
            <w:r w:rsidRPr="007D1A54">
              <w:rPr>
                <w:rFonts w:ascii="Times New Roman" w:hAnsi="Times New Roman" w:cs="Times New Roman"/>
              </w:rPr>
              <w:t xml:space="preserve">Прогнозное окончание проектирования </w:t>
            </w:r>
            <w:r w:rsidR="00273AEC">
              <w:rPr>
                <w:rFonts w:ascii="Times New Roman" w:hAnsi="Times New Roman" w:cs="Times New Roman"/>
                <w:sz w:val="24"/>
                <w:szCs w:val="24"/>
              </w:rPr>
              <w:t>_______</w:t>
            </w:r>
          </w:p>
          <w:p w14:paraId="7A5AE0DB" w14:textId="52D32E5D" w:rsidR="00967E07" w:rsidRPr="007D1A54" w:rsidRDefault="00967E07" w:rsidP="005C0A3F">
            <w:pPr>
              <w:spacing w:after="0" w:line="240" w:lineRule="auto"/>
              <w:rPr>
                <w:rFonts w:ascii="Times New Roman" w:hAnsi="Times New Roman" w:cs="Times New Roman"/>
              </w:rPr>
            </w:pPr>
          </w:p>
        </w:tc>
      </w:tr>
      <w:tr w:rsidR="007D1A54" w:rsidRPr="007D1A54" w14:paraId="78A004DC" w14:textId="77777777" w:rsidTr="005C0A3F">
        <w:trPr>
          <w:trHeight w:val="279"/>
        </w:trPr>
        <w:tc>
          <w:tcPr>
            <w:tcW w:w="8968" w:type="dxa"/>
            <w:gridSpan w:val="5"/>
            <w:tcBorders>
              <w:top w:val="nil"/>
              <w:left w:val="nil"/>
              <w:bottom w:val="nil"/>
              <w:right w:val="nil"/>
            </w:tcBorders>
            <w:shd w:val="clear" w:color="auto" w:fill="auto"/>
            <w:noWrap/>
            <w:vAlign w:val="bottom"/>
            <w:hideMark/>
          </w:tcPr>
          <w:p w14:paraId="0F97A2B6" w14:textId="77777777" w:rsidR="007D1A54" w:rsidRPr="007D1A54" w:rsidRDefault="007D1A54" w:rsidP="007D1A54">
            <w:pPr>
              <w:spacing w:after="0" w:line="240" w:lineRule="auto"/>
              <w:jc w:val="center"/>
              <w:rPr>
                <w:rFonts w:ascii="Times New Roman" w:hAnsi="Times New Roman" w:cs="Times New Roman"/>
                <w:b/>
                <w:bCs/>
              </w:rPr>
            </w:pPr>
            <w:r w:rsidRPr="007D1A54">
              <w:rPr>
                <w:rFonts w:ascii="Times New Roman" w:hAnsi="Times New Roman" w:cs="Times New Roman"/>
                <w:b/>
                <w:bCs/>
              </w:rPr>
              <w:t>1. Расчет индекса фактической инфляции с использованием ИПЦ Росстата.</w:t>
            </w:r>
          </w:p>
        </w:tc>
        <w:tc>
          <w:tcPr>
            <w:tcW w:w="1484" w:type="dxa"/>
            <w:tcBorders>
              <w:top w:val="nil"/>
              <w:left w:val="nil"/>
              <w:bottom w:val="nil"/>
              <w:right w:val="nil"/>
            </w:tcBorders>
            <w:shd w:val="clear" w:color="auto" w:fill="auto"/>
            <w:noWrap/>
            <w:vAlign w:val="center"/>
            <w:hideMark/>
          </w:tcPr>
          <w:p w14:paraId="4749E341" w14:textId="77777777" w:rsidR="007D1A54" w:rsidRPr="007D1A54" w:rsidRDefault="007D1A54" w:rsidP="007D1A54">
            <w:pPr>
              <w:spacing w:after="0" w:line="240" w:lineRule="auto"/>
              <w:jc w:val="center"/>
              <w:rPr>
                <w:rFonts w:ascii="Times New Roman" w:hAnsi="Times New Roman" w:cs="Times New Roman"/>
                <w:b/>
                <w:bCs/>
              </w:rPr>
            </w:pPr>
          </w:p>
        </w:tc>
      </w:tr>
      <w:tr w:rsidR="007D1A54" w:rsidRPr="007D1A54" w14:paraId="745B2C7C" w14:textId="77777777" w:rsidTr="00A8759F">
        <w:trPr>
          <w:trHeight w:val="279"/>
        </w:trPr>
        <w:tc>
          <w:tcPr>
            <w:tcW w:w="4313" w:type="dxa"/>
            <w:gridSpan w:val="2"/>
            <w:tcBorders>
              <w:top w:val="nil"/>
              <w:left w:val="nil"/>
              <w:bottom w:val="nil"/>
              <w:right w:val="nil"/>
            </w:tcBorders>
            <w:shd w:val="clear" w:color="auto" w:fill="auto"/>
            <w:noWrap/>
            <w:vAlign w:val="bottom"/>
            <w:hideMark/>
          </w:tcPr>
          <w:p w14:paraId="2DE75A5E" w14:textId="2358270D" w:rsidR="007D1A54" w:rsidRPr="007D1A54" w:rsidRDefault="007D1A54" w:rsidP="007D1A54">
            <w:pPr>
              <w:spacing w:after="0" w:line="240" w:lineRule="auto"/>
              <w:jc w:val="center"/>
              <w:rPr>
                <w:rFonts w:ascii="Times New Roman" w:hAnsi="Times New Roman" w:cs="Times New Roman"/>
              </w:rPr>
            </w:pPr>
          </w:p>
        </w:tc>
        <w:tc>
          <w:tcPr>
            <w:tcW w:w="1320" w:type="dxa"/>
            <w:tcBorders>
              <w:top w:val="nil"/>
              <w:left w:val="nil"/>
              <w:bottom w:val="nil"/>
              <w:right w:val="nil"/>
            </w:tcBorders>
            <w:shd w:val="clear" w:color="auto" w:fill="auto"/>
            <w:noWrap/>
            <w:vAlign w:val="center"/>
            <w:hideMark/>
          </w:tcPr>
          <w:p w14:paraId="1F829819" w14:textId="77777777" w:rsidR="007D1A54" w:rsidRPr="007D1A54" w:rsidRDefault="007D1A54" w:rsidP="007D1A54">
            <w:pPr>
              <w:spacing w:after="0" w:line="240" w:lineRule="auto"/>
              <w:jc w:val="center"/>
              <w:rPr>
                <w:rFonts w:ascii="Times New Roman" w:hAnsi="Times New Roman" w:cs="Times New Roman"/>
              </w:rPr>
            </w:pPr>
          </w:p>
        </w:tc>
        <w:tc>
          <w:tcPr>
            <w:tcW w:w="1738" w:type="dxa"/>
            <w:tcBorders>
              <w:top w:val="nil"/>
              <w:left w:val="nil"/>
              <w:bottom w:val="nil"/>
              <w:right w:val="nil"/>
            </w:tcBorders>
            <w:shd w:val="clear" w:color="auto" w:fill="auto"/>
            <w:noWrap/>
            <w:vAlign w:val="center"/>
            <w:hideMark/>
          </w:tcPr>
          <w:p w14:paraId="7011C9A7" w14:textId="77777777" w:rsidR="007D1A54" w:rsidRPr="007D1A54" w:rsidRDefault="007D1A54" w:rsidP="007D1A54">
            <w:pPr>
              <w:spacing w:after="0" w:line="240" w:lineRule="auto"/>
              <w:jc w:val="center"/>
              <w:rPr>
                <w:rFonts w:ascii="Times New Roman" w:hAnsi="Times New Roman" w:cs="Times New Roman"/>
              </w:rPr>
            </w:pPr>
          </w:p>
        </w:tc>
        <w:tc>
          <w:tcPr>
            <w:tcW w:w="1597" w:type="dxa"/>
            <w:tcBorders>
              <w:top w:val="nil"/>
              <w:left w:val="nil"/>
              <w:bottom w:val="nil"/>
              <w:right w:val="nil"/>
            </w:tcBorders>
            <w:shd w:val="clear" w:color="auto" w:fill="auto"/>
            <w:noWrap/>
            <w:vAlign w:val="center"/>
            <w:hideMark/>
          </w:tcPr>
          <w:p w14:paraId="7571EBF3" w14:textId="77777777" w:rsidR="007D1A54" w:rsidRPr="007D1A54" w:rsidRDefault="007D1A54" w:rsidP="007D1A54">
            <w:pPr>
              <w:spacing w:after="0" w:line="240" w:lineRule="auto"/>
              <w:jc w:val="center"/>
              <w:rPr>
                <w:rFonts w:ascii="Times New Roman" w:hAnsi="Times New Roman" w:cs="Times New Roman"/>
              </w:rPr>
            </w:pPr>
          </w:p>
        </w:tc>
        <w:tc>
          <w:tcPr>
            <w:tcW w:w="1484" w:type="dxa"/>
            <w:tcBorders>
              <w:top w:val="nil"/>
              <w:left w:val="nil"/>
              <w:bottom w:val="nil"/>
              <w:right w:val="nil"/>
            </w:tcBorders>
            <w:shd w:val="clear" w:color="auto" w:fill="auto"/>
            <w:noWrap/>
            <w:vAlign w:val="center"/>
            <w:hideMark/>
          </w:tcPr>
          <w:p w14:paraId="2E75B2DA" w14:textId="77777777" w:rsidR="007D1A54" w:rsidRPr="007D1A54" w:rsidRDefault="007D1A54" w:rsidP="007D1A54">
            <w:pPr>
              <w:spacing w:after="0" w:line="240" w:lineRule="auto"/>
              <w:jc w:val="center"/>
              <w:rPr>
                <w:rFonts w:ascii="Times New Roman" w:hAnsi="Times New Roman" w:cs="Times New Roman"/>
              </w:rPr>
            </w:pPr>
          </w:p>
        </w:tc>
      </w:tr>
      <w:tr w:rsidR="007D1A54" w:rsidRPr="007D1A54" w14:paraId="61DD6ADF" w14:textId="77777777" w:rsidTr="00A8759F">
        <w:trPr>
          <w:trHeight w:val="244"/>
        </w:trPr>
        <w:tc>
          <w:tcPr>
            <w:tcW w:w="4313" w:type="dxa"/>
            <w:gridSpan w:val="2"/>
            <w:tcBorders>
              <w:top w:val="nil"/>
              <w:left w:val="nil"/>
              <w:bottom w:val="nil"/>
              <w:right w:val="nil"/>
            </w:tcBorders>
            <w:shd w:val="clear" w:color="auto" w:fill="auto"/>
            <w:noWrap/>
            <w:vAlign w:val="bottom"/>
            <w:hideMark/>
          </w:tcPr>
          <w:p w14:paraId="68C68256" w14:textId="77777777" w:rsidR="007D1A54" w:rsidRPr="007D1A54" w:rsidRDefault="007D1A54" w:rsidP="007D1A54">
            <w:pPr>
              <w:spacing w:after="0" w:line="240" w:lineRule="auto"/>
              <w:jc w:val="center"/>
              <w:rPr>
                <w:rFonts w:ascii="Times New Roman" w:hAnsi="Times New Roman" w:cs="Times New Roman"/>
                <w:b/>
                <w:bCs/>
              </w:rPr>
            </w:pPr>
            <w:r w:rsidRPr="007D1A54">
              <w:rPr>
                <w:rFonts w:ascii="Times New Roman" w:hAnsi="Times New Roman" w:cs="Times New Roman"/>
                <w:b/>
                <w:bCs/>
              </w:rPr>
              <w:t>Итого индекс фактической инфляции:</w:t>
            </w:r>
          </w:p>
        </w:tc>
        <w:tc>
          <w:tcPr>
            <w:tcW w:w="1320" w:type="dxa"/>
            <w:tcBorders>
              <w:top w:val="nil"/>
              <w:left w:val="nil"/>
              <w:bottom w:val="nil"/>
              <w:right w:val="nil"/>
            </w:tcBorders>
            <w:shd w:val="clear" w:color="auto" w:fill="auto"/>
            <w:noWrap/>
            <w:vAlign w:val="bottom"/>
            <w:hideMark/>
          </w:tcPr>
          <w:p w14:paraId="22830FA9" w14:textId="77777777" w:rsidR="007D1A54" w:rsidRPr="007D1A54" w:rsidRDefault="007D1A54" w:rsidP="007D1A54">
            <w:pPr>
              <w:spacing w:after="0" w:line="240" w:lineRule="auto"/>
              <w:jc w:val="center"/>
              <w:rPr>
                <w:rFonts w:ascii="Times New Roman" w:hAnsi="Times New Roman" w:cs="Times New Roman"/>
                <w:b/>
                <w:bCs/>
              </w:rPr>
            </w:pPr>
          </w:p>
        </w:tc>
        <w:tc>
          <w:tcPr>
            <w:tcW w:w="1738" w:type="dxa"/>
            <w:tcBorders>
              <w:top w:val="nil"/>
              <w:left w:val="nil"/>
              <w:bottom w:val="nil"/>
              <w:right w:val="nil"/>
            </w:tcBorders>
            <w:shd w:val="clear" w:color="auto" w:fill="auto"/>
            <w:noWrap/>
            <w:vAlign w:val="bottom"/>
            <w:hideMark/>
          </w:tcPr>
          <w:p w14:paraId="18FC87E2" w14:textId="77777777" w:rsidR="007D1A54" w:rsidRPr="007D1A54" w:rsidRDefault="007D1A54" w:rsidP="007D1A54">
            <w:pPr>
              <w:spacing w:after="0" w:line="240" w:lineRule="auto"/>
              <w:jc w:val="center"/>
              <w:rPr>
                <w:rFonts w:ascii="Times New Roman" w:hAnsi="Times New Roman" w:cs="Times New Roman"/>
              </w:rPr>
            </w:pPr>
          </w:p>
        </w:tc>
        <w:tc>
          <w:tcPr>
            <w:tcW w:w="1597" w:type="dxa"/>
            <w:tcBorders>
              <w:top w:val="nil"/>
              <w:left w:val="nil"/>
              <w:bottom w:val="nil"/>
              <w:right w:val="nil"/>
            </w:tcBorders>
            <w:shd w:val="clear" w:color="auto" w:fill="auto"/>
            <w:noWrap/>
            <w:vAlign w:val="bottom"/>
            <w:hideMark/>
          </w:tcPr>
          <w:p w14:paraId="2AF5B980" w14:textId="77777777" w:rsidR="007D1A54" w:rsidRPr="007D1A54" w:rsidRDefault="007D1A54" w:rsidP="007D1A54">
            <w:pPr>
              <w:spacing w:after="0" w:line="240" w:lineRule="auto"/>
              <w:jc w:val="center"/>
              <w:rPr>
                <w:rFonts w:ascii="Times New Roman" w:hAnsi="Times New Roman" w:cs="Times New Roman"/>
              </w:rPr>
            </w:pPr>
          </w:p>
        </w:tc>
        <w:tc>
          <w:tcPr>
            <w:tcW w:w="1484" w:type="dxa"/>
            <w:tcBorders>
              <w:top w:val="nil"/>
              <w:left w:val="nil"/>
              <w:bottom w:val="nil"/>
              <w:right w:val="nil"/>
            </w:tcBorders>
            <w:shd w:val="clear" w:color="auto" w:fill="auto"/>
            <w:noWrap/>
            <w:vAlign w:val="bottom"/>
            <w:hideMark/>
          </w:tcPr>
          <w:p w14:paraId="2FDA3985" w14:textId="77777777" w:rsidR="007D1A54" w:rsidRPr="007D1A54" w:rsidRDefault="007D1A54" w:rsidP="007D1A54">
            <w:pPr>
              <w:spacing w:after="0" w:line="240" w:lineRule="auto"/>
              <w:jc w:val="center"/>
              <w:rPr>
                <w:rFonts w:ascii="Times New Roman" w:hAnsi="Times New Roman" w:cs="Times New Roman"/>
              </w:rPr>
            </w:pPr>
          </w:p>
        </w:tc>
      </w:tr>
      <w:tr w:rsidR="007D1A54" w:rsidRPr="007D1A54" w14:paraId="2BC9F874" w14:textId="77777777" w:rsidTr="00A8759F">
        <w:trPr>
          <w:trHeight w:val="349"/>
        </w:trPr>
        <w:tc>
          <w:tcPr>
            <w:tcW w:w="2552" w:type="dxa"/>
            <w:tcBorders>
              <w:top w:val="nil"/>
              <w:left w:val="nil"/>
              <w:right w:val="nil"/>
            </w:tcBorders>
            <w:shd w:val="clear" w:color="auto" w:fill="auto"/>
            <w:noWrap/>
            <w:vAlign w:val="bottom"/>
            <w:hideMark/>
          </w:tcPr>
          <w:p w14:paraId="0659D8C3" w14:textId="07DED5FF" w:rsidR="007D1A54" w:rsidRPr="007D1A54" w:rsidRDefault="007D1A54" w:rsidP="007D1A54">
            <w:pPr>
              <w:spacing w:after="0" w:line="240" w:lineRule="auto"/>
              <w:jc w:val="center"/>
              <w:rPr>
                <w:rFonts w:ascii="Times New Roman" w:hAnsi="Times New Roman" w:cs="Times New Roman"/>
                <w:b/>
                <w:bCs/>
              </w:rPr>
            </w:pPr>
          </w:p>
        </w:tc>
        <w:tc>
          <w:tcPr>
            <w:tcW w:w="1761" w:type="dxa"/>
            <w:tcBorders>
              <w:top w:val="nil"/>
              <w:left w:val="nil"/>
              <w:right w:val="nil"/>
            </w:tcBorders>
            <w:shd w:val="clear" w:color="auto" w:fill="auto"/>
            <w:noWrap/>
            <w:vAlign w:val="bottom"/>
            <w:hideMark/>
          </w:tcPr>
          <w:p w14:paraId="3FDD6BF5" w14:textId="77777777" w:rsidR="007D1A54" w:rsidRPr="007D1A54" w:rsidRDefault="007D1A54" w:rsidP="007D1A54">
            <w:pPr>
              <w:spacing w:after="0" w:line="240" w:lineRule="auto"/>
              <w:jc w:val="center"/>
              <w:rPr>
                <w:rFonts w:ascii="Times New Roman" w:hAnsi="Times New Roman" w:cs="Times New Roman"/>
                <w:b/>
                <w:bCs/>
              </w:rPr>
            </w:pPr>
          </w:p>
        </w:tc>
        <w:tc>
          <w:tcPr>
            <w:tcW w:w="1320" w:type="dxa"/>
            <w:tcBorders>
              <w:top w:val="nil"/>
              <w:left w:val="nil"/>
              <w:right w:val="nil"/>
            </w:tcBorders>
            <w:shd w:val="clear" w:color="auto" w:fill="auto"/>
            <w:noWrap/>
            <w:vAlign w:val="bottom"/>
            <w:hideMark/>
          </w:tcPr>
          <w:p w14:paraId="2C837BE8" w14:textId="77777777" w:rsidR="007D1A54" w:rsidRPr="007D1A54" w:rsidRDefault="007D1A54" w:rsidP="007D1A54">
            <w:pPr>
              <w:spacing w:after="0" w:line="240" w:lineRule="auto"/>
              <w:jc w:val="center"/>
              <w:rPr>
                <w:rFonts w:ascii="Times New Roman" w:hAnsi="Times New Roman" w:cs="Times New Roman"/>
              </w:rPr>
            </w:pPr>
          </w:p>
        </w:tc>
        <w:tc>
          <w:tcPr>
            <w:tcW w:w="1738" w:type="dxa"/>
            <w:tcBorders>
              <w:top w:val="nil"/>
              <w:left w:val="nil"/>
              <w:right w:val="nil"/>
            </w:tcBorders>
            <w:shd w:val="clear" w:color="auto" w:fill="auto"/>
            <w:noWrap/>
            <w:vAlign w:val="bottom"/>
            <w:hideMark/>
          </w:tcPr>
          <w:p w14:paraId="4B354E52" w14:textId="77777777" w:rsidR="007D1A54" w:rsidRPr="007D1A54" w:rsidRDefault="007D1A54" w:rsidP="007D1A54">
            <w:pPr>
              <w:spacing w:after="0" w:line="240" w:lineRule="auto"/>
              <w:jc w:val="center"/>
              <w:rPr>
                <w:rFonts w:ascii="Times New Roman" w:hAnsi="Times New Roman" w:cs="Times New Roman"/>
              </w:rPr>
            </w:pPr>
          </w:p>
        </w:tc>
        <w:tc>
          <w:tcPr>
            <w:tcW w:w="1597" w:type="dxa"/>
            <w:tcBorders>
              <w:top w:val="nil"/>
              <w:left w:val="nil"/>
              <w:right w:val="nil"/>
            </w:tcBorders>
            <w:shd w:val="clear" w:color="auto" w:fill="auto"/>
            <w:noWrap/>
            <w:vAlign w:val="bottom"/>
            <w:hideMark/>
          </w:tcPr>
          <w:p w14:paraId="570A6DDD" w14:textId="77777777" w:rsidR="007D1A54" w:rsidRPr="007D1A54" w:rsidRDefault="007D1A54" w:rsidP="007D1A54">
            <w:pPr>
              <w:spacing w:after="0" w:line="240" w:lineRule="auto"/>
              <w:jc w:val="center"/>
              <w:rPr>
                <w:rFonts w:ascii="Times New Roman" w:hAnsi="Times New Roman" w:cs="Times New Roman"/>
              </w:rPr>
            </w:pPr>
          </w:p>
        </w:tc>
        <w:tc>
          <w:tcPr>
            <w:tcW w:w="1484" w:type="dxa"/>
            <w:tcBorders>
              <w:top w:val="nil"/>
              <w:left w:val="nil"/>
              <w:right w:val="nil"/>
            </w:tcBorders>
            <w:shd w:val="clear" w:color="auto" w:fill="auto"/>
            <w:noWrap/>
            <w:vAlign w:val="bottom"/>
            <w:hideMark/>
          </w:tcPr>
          <w:p w14:paraId="46259B77" w14:textId="77777777" w:rsidR="007D1A54" w:rsidRPr="007D1A54" w:rsidRDefault="007D1A54" w:rsidP="007D1A54">
            <w:pPr>
              <w:spacing w:after="0" w:line="240" w:lineRule="auto"/>
              <w:jc w:val="center"/>
              <w:rPr>
                <w:rFonts w:ascii="Times New Roman" w:hAnsi="Times New Roman" w:cs="Times New Roman"/>
              </w:rPr>
            </w:pPr>
          </w:p>
        </w:tc>
      </w:tr>
      <w:tr w:rsidR="007D1A54" w:rsidRPr="007D1A54" w14:paraId="72CD4D34" w14:textId="77777777" w:rsidTr="005C0A3F">
        <w:trPr>
          <w:trHeight w:val="516"/>
        </w:trPr>
        <w:tc>
          <w:tcPr>
            <w:tcW w:w="10452" w:type="dxa"/>
            <w:gridSpan w:val="6"/>
            <w:shd w:val="clear" w:color="auto" w:fill="auto"/>
            <w:vAlign w:val="bottom"/>
            <w:hideMark/>
          </w:tcPr>
          <w:p w14:paraId="7E4D33E8" w14:textId="77777777" w:rsidR="007D1A54" w:rsidRPr="007D1A54" w:rsidRDefault="007D1A54" w:rsidP="007D1A54">
            <w:pPr>
              <w:spacing w:after="0" w:line="240" w:lineRule="auto"/>
              <w:jc w:val="center"/>
              <w:rPr>
                <w:rFonts w:ascii="Times New Roman" w:hAnsi="Times New Roman" w:cs="Times New Roman"/>
                <w:b/>
                <w:bCs/>
              </w:rPr>
            </w:pPr>
            <w:r w:rsidRPr="007D1A54">
              <w:rPr>
                <w:rFonts w:ascii="Times New Roman" w:hAnsi="Times New Roman" w:cs="Times New Roman"/>
                <w:b/>
                <w:bCs/>
              </w:rPr>
              <w:t xml:space="preserve"> 2. Расчет индексов прогнозной инфляции согласно распределению сметной стоимости, для внесения изменений в НПА</w:t>
            </w:r>
          </w:p>
        </w:tc>
      </w:tr>
      <w:tr w:rsidR="007D1A54" w:rsidRPr="007D1A54" w14:paraId="2F9CA089" w14:textId="77777777" w:rsidTr="00273AEC">
        <w:trPr>
          <w:trHeight w:val="279"/>
        </w:trPr>
        <w:tc>
          <w:tcPr>
            <w:tcW w:w="10452" w:type="dxa"/>
            <w:gridSpan w:val="6"/>
            <w:shd w:val="clear" w:color="auto" w:fill="auto"/>
            <w:noWrap/>
            <w:vAlign w:val="center"/>
          </w:tcPr>
          <w:p w14:paraId="4917C2E5" w14:textId="0AC45AED" w:rsidR="007D1A54" w:rsidRPr="007D1A54" w:rsidRDefault="007D1A54" w:rsidP="007D1A54">
            <w:pPr>
              <w:spacing w:after="0" w:line="240" w:lineRule="auto"/>
              <w:jc w:val="center"/>
              <w:rPr>
                <w:rFonts w:ascii="Times New Roman" w:hAnsi="Times New Roman" w:cs="Times New Roman"/>
              </w:rPr>
            </w:pPr>
          </w:p>
        </w:tc>
      </w:tr>
      <w:tr w:rsidR="007D1A54" w:rsidRPr="007D1A54" w14:paraId="4E2036B7" w14:textId="77777777" w:rsidTr="00273AEC">
        <w:trPr>
          <w:trHeight w:val="356"/>
        </w:trPr>
        <w:tc>
          <w:tcPr>
            <w:tcW w:w="10452" w:type="dxa"/>
            <w:gridSpan w:val="6"/>
            <w:shd w:val="clear" w:color="auto" w:fill="auto"/>
            <w:noWrap/>
            <w:vAlign w:val="center"/>
          </w:tcPr>
          <w:p w14:paraId="26C77D57" w14:textId="29E0EDEC" w:rsidR="007D1A54" w:rsidRPr="007D1A54" w:rsidRDefault="007D1A54" w:rsidP="007D1A54">
            <w:pPr>
              <w:spacing w:after="0" w:line="240" w:lineRule="auto"/>
              <w:jc w:val="center"/>
              <w:rPr>
                <w:rFonts w:ascii="Times New Roman" w:hAnsi="Times New Roman" w:cs="Times New Roman"/>
              </w:rPr>
            </w:pPr>
          </w:p>
        </w:tc>
      </w:tr>
      <w:tr w:rsidR="007D1A54" w:rsidRPr="007D1A54" w14:paraId="5CEAC816" w14:textId="77777777" w:rsidTr="00273AEC">
        <w:trPr>
          <w:trHeight w:val="823"/>
        </w:trPr>
        <w:tc>
          <w:tcPr>
            <w:tcW w:w="10452" w:type="dxa"/>
            <w:gridSpan w:val="6"/>
            <w:shd w:val="clear" w:color="auto" w:fill="auto"/>
            <w:vAlign w:val="center"/>
          </w:tcPr>
          <w:p w14:paraId="44DFE897" w14:textId="35143693" w:rsidR="007D1A54" w:rsidRPr="007D1A54" w:rsidRDefault="007D1A54" w:rsidP="007D1A54">
            <w:pPr>
              <w:spacing w:after="0" w:line="240" w:lineRule="auto"/>
              <w:jc w:val="center"/>
              <w:rPr>
                <w:rFonts w:ascii="Times New Roman" w:hAnsi="Times New Roman" w:cs="Times New Roman"/>
              </w:rPr>
            </w:pPr>
          </w:p>
        </w:tc>
      </w:tr>
      <w:tr w:rsidR="007D1A54" w:rsidRPr="007D1A54" w14:paraId="2D6BBD0F" w14:textId="77777777" w:rsidTr="00273AEC">
        <w:trPr>
          <w:trHeight w:val="293"/>
        </w:trPr>
        <w:tc>
          <w:tcPr>
            <w:tcW w:w="2552" w:type="dxa"/>
            <w:tcBorders>
              <w:left w:val="nil"/>
              <w:bottom w:val="nil"/>
              <w:right w:val="nil"/>
            </w:tcBorders>
            <w:shd w:val="clear" w:color="auto" w:fill="auto"/>
            <w:noWrap/>
            <w:vAlign w:val="bottom"/>
          </w:tcPr>
          <w:p w14:paraId="360AEF06" w14:textId="057FCF3C" w:rsidR="007D1A54" w:rsidRPr="007D1A54" w:rsidRDefault="007D1A54" w:rsidP="007D1A54">
            <w:pPr>
              <w:spacing w:after="0" w:line="240" w:lineRule="auto"/>
              <w:jc w:val="center"/>
              <w:rPr>
                <w:rFonts w:ascii="Times New Roman" w:hAnsi="Times New Roman" w:cs="Times New Roman"/>
              </w:rPr>
            </w:pPr>
          </w:p>
        </w:tc>
        <w:tc>
          <w:tcPr>
            <w:tcW w:w="4819" w:type="dxa"/>
            <w:gridSpan w:val="3"/>
            <w:tcBorders>
              <w:left w:val="nil"/>
              <w:bottom w:val="nil"/>
              <w:right w:val="nil"/>
            </w:tcBorders>
            <w:shd w:val="clear" w:color="auto" w:fill="auto"/>
            <w:noWrap/>
            <w:vAlign w:val="bottom"/>
          </w:tcPr>
          <w:p w14:paraId="5C809CC2" w14:textId="637E75F3" w:rsidR="007D1A54" w:rsidRPr="007D1A54" w:rsidRDefault="007D1A54" w:rsidP="007D1A54">
            <w:pPr>
              <w:spacing w:after="0" w:line="240" w:lineRule="auto"/>
              <w:jc w:val="center"/>
              <w:rPr>
                <w:rFonts w:ascii="Times New Roman" w:hAnsi="Times New Roman" w:cs="Times New Roman"/>
              </w:rPr>
            </w:pPr>
          </w:p>
        </w:tc>
        <w:tc>
          <w:tcPr>
            <w:tcW w:w="1597" w:type="dxa"/>
            <w:tcBorders>
              <w:left w:val="nil"/>
              <w:bottom w:val="nil"/>
              <w:right w:val="nil"/>
            </w:tcBorders>
            <w:shd w:val="clear" w:color="auto" w:fill="auto"/>
            <w:noWrap/>
            <w:vAlign w:val="bottom"/>
            <w:hideMark/>
          </w:tcPr>
          <w:p w14:paraId="4D0AA7AD" w14:textId="77777777" w:rsidR="007D1A54" w:rsidRPr="007D1A54" w:rsidRDefault="007D1A54" w:rsidP="007D1A54">
            <w:pPr>
              <w:spacing w:after="0" w:line="240" w:lineRule="auto"/>
              <w:jc w:val="center"/>
              <w:rPr>
                <w:rFonts w:ascii="Times New Roman" w:hAnsi="Times New Roman" w:cs="Times New Roman"/>
              </w:rPr>
            </w:pPr>
          </w:p>
        </w:tc>
        <w:tc>
          <w:tcPr>
            <w:tcW w:w="1484" w:type="dxa"/>
            <w:tcBorders>
              <w:left w:val="nil"/>
              <w:bottom w:val="nil"/>
              <w:right w:val="nil"/>
            </w:tcBorders>
            <w:shd w:val="clear" w:color="auto" w:fill="auto"/>
            <w:noWrap/>
            <w:vAlign w:val="bottom"/>
            <w:hideMark/>
          </w:tcPr>
          <w:p w14:paraId="2CCF7296" w14:textId="77777777" w:rsidR="007D1A54" w:rsidRPr="007D1A54" w:rsidRDefault="007D1A54" w:rsidP="007D1A54">
            <w:pPr>
              <w:spacing w:after="0" w:line="240" w:lineRule="auto"/>
              <w:jc w:val="center"/>
              <w:rPr>
                <w:rFonts w:ascii="Times New Roman" w:hAnsi="Times New Roman" w:cs="Times New Roman"/>
              </w:rPr>
            </w:pPr>
          </w:p>
        </w:tc>
      </w:tr>
      <w:tr w:rsidR="007D1A54" w:rsidRPr="007D1A54" w14:paraId="2DDD244A" w14:textId="77777777" w:rsidTr="00273AEC">
        <w:trPr>
          <w:trHeight w:val="293"/>
        </w:trPr>
        <w:tc>
          <w:tcPr>
            <w:tcW w:w="2552" w:type="dxa"/>
            <w:tcBorders>
              <w:top w:val="nil"/>
              <w:left w:val="nil"/>
              <w:right w:val="nil"/>
            </w:tcBorders>
            <w:shd w:val="clear" w:color="auto" w:fill="auto"/>
            <w:noWrap/>
            <w:vAlign w:val="bottom"/>
          </w:tcPr>
          <w:p w14:paraId="1940B6C1" w14:textId="4A314EAB" w:rsidR="007D1A54" w:rsidRPr="007D1A54" w:rsidRDefault="007D1A54" w:rsidP="007D1A54">
            <w:pPr>
              <w:spacing w:after="0" w:line="240" w:lineRule="auto"/>
              <w:jc w:val="center"/>
              <w:rPr>
                <w:rFonts w:ascii="Times New Roman" w:hAnsi="Times New Roman" w:cs="Times New Roman"/>
              </w:rPr>
            </w:pPr>
          </w:p>
        </w:tc>
        <w:tc>
          <w:tcPr>
            <w:tcW w:w="4819" w:type="dxa"/>
            <w:gridSpan w:val="3"/>
            <w:tcBorders>
              <w:top w:val="nil"/>
              <w:left w:val="nil"/>
              <w:right w:val="nil"/>
            </w:tcBorders>
            <w:shd w:val="clear" w:color="auto" w:fill="auto"/>
            <w:noWrap/>
            <w:vAlign w:val="bottom"/>
          </w:tcPr>
          <w:p w14:paraId="62AFB678" w14:textId="133DF01D" w:rsidR="007D1A54" w:rsidRPr="007D1A54" w:rsidRDefault="007D1A54" w:rsidP="007D1A54">
            <w:pPr>
              <w:spacing w:after="0" w:line="240" w:lineRule="auto"/>
              <w:jc w:val="center"/>
              <w:rPr>
                <w:rFonts w:ascii="Times New Roman" w:hAnsi="Times New Roman" w:cs="Times New Roman"/>
              </w:rPr>
            </w:pPr>
          </w:p>
        </w:tc>
        <w:tc>
          <w:tcPr>
            <w:tcW w:w="1597" w:type="dxa"/>
            <w:tcBorders>
              <w:top w:val="nil"/>
              <w:left w:val="nil"/>
              <w:right w:val="nil"/>
            </w:tcBorders>
            <w:shd w:val="clear" w:color="auto" w:fill="auto"/>
            <w:noWrap/>
            <w:vAlign w:val="bottom"/>
            <w:hideMark/>
          </w:tcPr>
          <w:p w14:paraId="09F807D1" w14:textId="77777777" w:rsidR="007D1A54" w:rsidRPr="007D1A54" w:rsidRDefault="007D1A54" w:rsidP="007D1A54">
            <w:pPr>
              <w:spacing w:after="0" w:line="240" w:lineRule="auto"/>
              <w:jc w:val="center"/>
              <w:rPr>
                <w:rFonts w:ascii="Times New Roman" w:hAnsi="Times New Roman" w:cs="Times New Roman"/>
              </w:rPr>
            </w:pPr>
          </w:p>
        </w:tc>
        <w:tc>
          <w:tcPr>
            <w:tcW w:w="1484" w:type="dxa"/>
            <w:tcBorders>
              <w:top w:val="nil"/>
              <w:left w:val="nil"/>
              <w:right w:val="nil"/>
            </w:tcBorders>
            <w:shd w:val="clear" w:color="auto" w:fill="auto"/>
            <w:noWrap/>
            <w:vAlign w:val="bottom"/>
            <w:hideMark/>
          </w:tcPr>
          <w:p w14:paraId="0B5097D3" w14:textId="77777777" w:rsidR="007D1A54" w:rsidRPr="007D1A54" w:rsidRDefault="007D1A54" w:rsidP="007D1A54">
            <w:pPr>
              <w:spacing w:after="0" w:line="240" w:lineRule="auto"/>
              <w:jc w:val="center"/>
              <w:rPr>
                <w:rFonts w:ascii="Times New Roman" w:hAnsi="Times New Roman" w:cs="Times New Roman"/>
              </w:rPr>
            </w:pPr>
          </w:p>
        </w:tc>
      </w:tr>
      <w:tr w:rsidR="007D1A54" w:rsidRPr="007D1A54" w14:paraId="1E485B44" w14:textId="77777777" w:rsidTr="00273AEC">
        <w:trPr>
          <w:trHeight w:val="335"/>
        </w:trPr>
        <w:tc>
          <w:tcPr>
            <w:tcW w:w="2552" w:type="dxa"/>
            <w:shd w:val="clear" w:color="auto" w:fill="auto"/>
            <w:noWrap/>
            <w:vAlign w:val="center"/>
          </w:tcPr>
          <w:p w14:paraId="17C5EBEC" w14:textId="60A3D08F" w:rsidR="007D1A54" w:rsidRPr="007D1A54" w:rsidRDefault="007D1A54" w:rsidP="007D1A54">
            <w:pPr>
              <w:spacing w:after="0" w:line="240" w:lineRule="auto"/>
              <w:jc w:val="center"/>
              <w:rPr>
                <w:rFonts w:ascii="Times New Roman" w:hAnsi="Times New Roman" w:cs="Times New Roman"/>
                <w:b/>
                <w:bCs/>
              </w:rPr>
            </w:pPr>
          </w:p>
        </w:tc>
        <w:tc>
          <w:tcPr>
            <w:tcW w:w="1761" w:type="dxa"/>
            <w:shd w:val="clear" w:color="auto" w:fill="auto"/>
            <w:noWrap/>
            <w:vAlign w:val="center"/>
          </w:tcPr>
          <w:p w14:paraId="1EF889B0" w14:textId="77777777" w:rsidR="007D1A54" w:rsidRPr="007D1A54" w:rsidRDefault="007D1A54" w:rsidP="007D1A54">
            <w:pPr>
              <w:spacing w:after="0" w:line="240" w:lineRule="auto"/>
              <w:jc w:val="center"/>
              <w:rPr>
                <w:rFonts w:ascii="Times New Roman" w:hAnsi="Times New Roman" w:cs="Times New Roman"/>
                <w:b/>
                <w:bCs/>
              </w:rPr>
            </w:pPr>
          </w:p>
        </w:tc>
        <w:tc>
          <w:tcPr>
            <w:tcW w:w="1320" w:type="dxa"/>
            <w:shd w:val="clear" w:color="auto" w:fill="auto"/>
            <w:noWrap/>
            <w:vAlign w:val="center"/>
            <w:hideMark/>
          </w:tcPr>
          <w:p w14:paraId="3FC6ED52" w14:textId="77777777" w:rsidR="007D1A54" w:rsidRPr="007D1A54" w:rsidRDefault="007D1A54" w:rsidP="007D1A54">
            <w:pPr>
              <w:spacing w:after="0" w:line="240" w:lineRule="auto"/>
              <w:jc w:val="center"/>
              <w:rPr>
                <w:rFonts w:ascii="Times New Roman" w:hAnsi="Times New Roman" w:cs="Times New Roman"/>
                <w:b/>
                <w:bCs/>
              </w:rPr>
            </w:pPr>
          </w:p>
        </w:tc>
        <w:tc>
          <w:tcPr>
            <w:tcW w:w="1738" w:type="dxa"/>
            <w:shd w:val="clear" w:color="auto" w:fill="auto"/>
            <w:noWrap/>
            <w:vAlign w:val="center"/>
            <w:hideMark/>
          </w:tcPr>
          <w:p w14:paraId="4D8B2819" w14:textId="77777777" w:rsidR="007D1A54" w:rsidRPr="007D1A54" w:rsidRDefault="007D1A54" w:rsidP="007D1A54">
            <w:pPr>
              <w:spacing w:after="0" w:line="240" w:lineRule="auto"/>
              <w:jc w:val="center"/>
              <w:rPr>
                <w:rFonts w:ascii="Times New Roman" w:hAnsi="Times New Roman" w:cs="Times New Roman"/>
              </w:rPr>
            </w:pPr>
          </w:p>
        </w:tc>
        <w:tc>
          <w:tcPr>
            <w:tcW w:w="1597" w:type="dxa"/>
            <w:shd w:val="clear" w:color="auto" w:fill="auto"/>
            <w:noWrap/>
            <w:vAlign w:val="center"/>
            <w:hideMark/>
          </w:tcPr>
          <w:p w14:paraId="6E8E2198" w14:textId="77777777" w:rsidR="007D1A54" w:rsidRPr="007D1A54" w:rsidRDefault="007D1A54" w:rsidP="007D1A54">
            <w:pPr>
              <w:spacing w:after="0" w:line="240" w:lineRule="auto"/>
              <w:jc w:val="center"/>
              <w:rPr>
                <w:rFonts w:ascii="Times New Roman" w:hAnsi="Times New Roman" w:cs="Times New Roman"/>
              </w:rPr>
            </w:pPr>
          </w:p>
        </w:tc>
        <w:tc>
          <w:tcPr>
            <w:tcW w:w="1484" w:type="dxa"/>
            <w:shd w:val="clear" w:color="auto" w:fill="auto"/>
            <w:noWrap/>
            <w:vAlign w:val="center"/>
            <w:hideMark/>
          </w:tcPr>
          <w:p w14:paraId="5DABAE3E" w14:textId="77777777" w:rsidR="007D1A54" w:rsidRPr="007D1A54" w:rsidRDefault="007D1A54" w:rsidP="007D1A54">
            <w:pPr>
              <w:spacing w:after="0" w:line="240" w:lineRule="auto"/>
              <w:jc w:val="center"/>
              <w:rPr>
                <w:rFonts w:ascii="Times New Roman" w:hAnsi="Times New Roman" w:cs="Times New Roman"/>
              </w:rPr>
            </w:pPr>
          </w:p>
        </w:tc>
      </w:tr>
      <w:tr w:rsidR="007D1A54" w:rsidRPr="007D1A54" w14:paraId="3047AEF3" w14:textId="77777777" w:rsidTr="00273AEC">
        <w:trPr>
          <w:trHeight w:val="432"/>
        </w:trPr>
        <w:tc>
          <w:tcPr>
            <w:tcW w:w="2552" w:type="dxa"/>
            <w:shd w:val="clear" w:color="auto" w:fill="auto"/>
            <w:noWrap/>
            <w:vAlign w:val="center"/>
          </w:tcPr>
          <w:p w14:paraId="58E1F1E7" w14:textId="0784E102" w:rsidR="007D1A54" w:rsidRPr="007D1A54" w:rsidRDefault="007D1A54" w:rsidP="007D1A54">
            <w:pPr>
              <w:spacing w:after="0" w:line="240" w:lineRule="auto"/>
              <w:jc w:val="center"/>
              <w:rPr>
                <w:rFonts w:ascii="Times New Roman" w:hAnsi="Times New Roman" w:cs="Times New Roman"/>
              </w:rPr>
            </w:pPr>
          </w:p>
        </w:tc>
        <w:tc>
          <w:tcPr>
            <w:tcW w:w="1761" w:type="dxa"/>
            <w:shd w:val="clear" w:color="auto" w:fill="auto"/>
            <w:noWrap/>
            <w:vAlign w:val="center"/>
          </w:tcPr>
          <w:p w14:paraId="6F0A1F94" w14:textId="77777777" w:rsidR="007D1A54" w:rsidRPr="007D1A54" w:rsidRDefault="007D1A54" w:rsidP="007D1A54">
            <w:pPr>
              <w:spacing w:after="0" w:line="240" w:lineRule="auto"/>
              <w:jc w:val="center"/>
              <w:rPr>
                <w:rFonts w:ascii="Times New Roman" w:hAnsi="Times New Roman" w:cs="Times New Roman"/>
              </w:rPr>
            </w:pPr>
          </w:p>
        </w:tc>
        <w:tc>
          <w:tcPr>
            <w:tcW w:w="1320" w:type="dxa"/>
            <w:shd w:val="clear" w:color="auto" w:fill="auto"/>
            <w:noWrap/>
            <w:vAlign w:val="center"/>
            <w:hideMark/>
          </w:tcPr>
          <w:p w14:paraId="726A69D9" w14:textId="77777777" w:rsidR="007D1A54" w:rsidRPr="007D1A54" w:rsidRDefault="007D1A54" w:rsidP="007D1A54">
            <w:pPr>
              <w:spacing w:after="0" w:line="240" w:lineRule="auto"/>
              <w:jc w:val="center"/>
              <w:rPr>
                <w:rFonts w:ascii="Times New Roman" w:hAnsi="Times New Roman" w:cs="Times New Roman"/>
              </w:rPr>
            </w:pPr>
          </w:p>
        </w:tc>
        <w:tc>
          <w:tcPr>
            <w:tcW w:w="1738" w:type="dxa"/>
            <w:shd w:val="clear" w:color="auto" w:fill="auto"/>
            <w:noWrap/>
            <w:vAlign w:val="center"/>
            <w:hideMark/>
          </w:tcPr>
          <w:p w14:paraId="776B980C" w14:textId="77777777" w:rsidR="007D1A54" w:rsidRPr="007D1A54" w:rsidRDefault="007D1A54" w:rsidP="007D1A54">
            <w:pPr>
              <w:spacing w:after="0" w:line="240" w:lineRule="auto"/>
              <w:jc w:val="center"/>
              <w:rPr>
                <w:rFonts w:ascii="Times New Roman" w:hAnsi="Times New Roman" w:cs="Times New Roman"/>
              </w:rPr>
            </w:pPr>
          </w:p>
        </w:tc>
        <w:tc>
          <w:tcPr>
            <w:tcW w:w="1597" w:type="dxa"/>
            <w:shd w:val="clear" w:color="auto" w:fill="auto"/>
            <w:noWrap/>
            <w:vAlign w:val="center"/>
            <w:hideMark/>
          </w:tcPr>
          <w:p w14:paraId="75B50C0D" w14:textId="77777777" w:rsidR="007D1A54" w:rsidRPr="007D1A54" w:rsidRDefault="007D1A54" w:rsidP="007D1A54">
            <w:pPr>
              <w:spacing w:after="0" w:line="240" w:lineRule="auto"/>
              <w:jc w:val="center"/>
              <w:rPr>
                <w:rFonts w:ascii="Times New Roman" w:hAnsi="Times New Roman" w:cs="Times New Roman"/>
              </w:rPr>
            </w:pPr>
          </w:p>
        </w:tc>
        <w:tc>
          <w:tcPr>
            <w:tcW w:w="1484" w:type="dxa"/>
            <w:shd w:val="clear" w:color="auto" w:fill="auto"/>
            <w:noWrap/>
            <w:vAlign w:val="center"/>
            <w:hideMark/>
          </w:tcPr>
          <w:p w14:paraId="3D9C4D21" w14:textId="77777777" w:rsidR="007D1A54" w:rsidRPr="007D1A54" w:rsidRDefault="007D1A54" w:rsidP="007D1A54">
            <w:pPr>
              <w:spacing w:after="0" w:line="240" w:lineRule="auto"/>
              <w:jc w:val="center"/>
              <w:rPr>
                <w:rFonts w:ascii="Times New Roman" w:hAnsi="Times New Roman" w:cs="Times New Roman"/>
              </w:rPr>
            </w:pPr>
          </w:p>
        </w:tc>
      </w:tr>
      <w:tr w:rsidR="007D1A54" w:rsidRPr="007D1A54" w14:paraId="7059D340" w14:textId="77777777" w:rsidTr="00273AEC">
        <w:trPr>
          <w:trHeight w:val="524"/>
        </w:trPr>
        <w:tc>
          <w:tcPr>
            <w:tcW w:w="10452" w:type="dxa"/>
            <w:gridSpan w:val="6"/>
            <w:tcBorders>
              <w:left w:val="nil"/>
              <w:right w:val="nil"/>
            </w:tcBorders>
            <w:shd w:val="clear" w:color="auto" w:fill="auto"/>
            <w:vAlign w:val="bottom"/>
          </w:tcPr>
          <w:p w14:paraId="490F7073" w14:textId="0FB8C227" w:rsidR="007D1A54" w:rsidRPr="007D1A54" w:rsidRDefault="007D1A54" w:rsidP="007D1A54">
            <w:pPr>
              <w:spacing w:after="0" w:line="240" w:lineRule="auto"/>
              <w:jc w:val="center"/>
              <w:rPr>
                <w:rFonts w:ascii="Times New Roman" w:hAnsi="Times New Roman" w:cs="Times New Roman"/>
                <w:i/>
                <w:iCs/>
              </w:rPr>
            </w:pPr>
          </w:p>
        </w:tc>
      </w:tr>
      <w:tr w:rsidR="007D1A54" w:rsidRPr="007D1A54" w14:paraId="3F6E20D6" w14:textId="77777777" w:rsidTr="00273AEC">
        <w:trPr>
          <w:trHeight w:val="524"/>
        </w:trPr>
        <w:tc>
          <w:tcPr>
            <w:tcW w:w="2552" w:type="dxa"/>
            <w:shd w:val="clear" w:color="auto" w:fill="auto"/>
            <w:noWrap/>
            <w:vAlign w:val="center"/>
          </w:tcPr>
          <w:p w14:paraId="410A3889" w14:textId="3DFCFD07" w:rsidR="007D1A54" w:rsidRPr="007D1A54" w:rsidRDefault="007D1A54" w:rsidP="007D1A54">
            <w:pPr>
              <w:spacing w:after="0" w:line="240" w:lineRule="auto"/>
              <w:jc w:val="center"/>
              <w:rPr>
                <w:rFonts w:ascii="Times New Roman" w:hAnsi="Times New Roman" w:cs="Times New Roman"/>
                <w:b/>
                <w:bCs/>
              </w:rPr>
            </w:pPr>
          </w:p>
        </w:tc>
        <w:tc>
          <w:tcPr>
            <w:tcW w:w="1761" w:type="dxa"/>
            <w:shd w:val="clear" w:color="auto" w:fill="auto"/>
            <w:noWrap/>
            <w:vAlign w:val="center"/>
          </w:tcPr>
          <w:p w14:paraId="4027A408" w14:textId="77777777" w:rsidR="007D1A54" w:rsidRPr="007D1A54" w:rsidRDefault="007D1A54" w:rsidP="007D1A54">
            <w:pPr>
              <w:spacing w:after="0" w:line="240" w:lineRule="auto"/>
              <w:jc w:val="center"/>
              <w:rPr>
                <w:rFonts w:ascii="Times New Roman" w:hAnsi="Times New Roman" w:cs="Times New Roman"/>
                <w:b/>
                <w:bCs/>
              </w:rPr>
            </w:pPr>
          </w:p>
        </w:tc>
        <w:tc>
          <w:tcPr>
            <w:tcW w:w="1320" w:type="dxa"/>
            <w:shd w:val="clear" w:color="auto" w:fill="auto"/>
            <w:noWrap/>
            <w:vAlign w:val="center"/>
            <w:hideMark/>
          </w:tcPr>
          <w:p w14:paraId="4BCC8C97" w14:textId="77777777" w:rsidR="007D1A54" w:rsidRPr="007D1A54" w:rsidRDefault="007D1A54" w:rsidP="007D1A54">
            <w:pPr>
              <w:spacing w:after="0" w:line="240" w:lineRule="auto"/>
              <w:jc w:val="center"/>
              <w:rPr>
                <w:rFonts w:ascii="Times New Roman" w:hAnsi="Times New Roman" w:cs="Times New Roman"/>
                <w:b/>
                <w:bCs/>
              </w:rPr>
            </w:pPr>
          </w:p>
        </w:tc>
        <w:tc>
          <w:tcPr>
            <w:tcW w:w="1738" w:type="dxa"/>
            <w:shd w:val="clear" w:color="auto" w:fill="auto"/>
            <w:noWrap/>
            <w:vAlign w:val="center"/>
            <w:hideMark/>
          </w:tcPr>
          <w:p w14:paraId="013A53DA" w14:textId="77777777" w:rsidR="007D1A54" w:rsidRPr="007D1A54" w:rsidRDefault="007D1A54" w:rsidP="007D1A54">
            <w:pPr>
              <w:spacing w:after="0" w:line="240" w:lineRule="auto"/>
              <w:jc w:val="center"/>
              <w:rPr>
                <w:rFonts w:ascii="Times New Roman" w:hAnsi="Times New Roman" w:cs="Times New Roman"/>
              </w:rPr>
            </w:pPr>
          </w:p>
        </w:tc>
        <w:tc>
          <w:tcPr>
            <w:tcW w:w="1597" w:type="dxa"/>
            <w:shd w:val="clear" w:color="auto" w:fill="auto"/>
            <w:noWrap/>
            <w:vAlign w:val="center"/>
            <w:hideMark/>
          </w:tcPr>
          <w:p w14:paraId="35AF8140" w14:textId="77777777" w:rsidR="007D1A54" w:rsidRPr="007D1A54" w:rsidRDefault="007D1A54" w:rsidP="007D1A54">
            <w:pPr>
              <w:spacing w:after="0" w:line="240" w:lineRule="auto"/>
              <w:jc w:val="center"/>
              <w:rPr>
                <w:rFonts w:ascii="Times New Roman" w:hAnsi="Times New Roman" w:cs="Times New Roman"/>
              </w:rPr>
            </w:pPr>
          </w:p>
        </w:tc>
        <w:tc>
          <w:tcPr>
            <w:tcW w:w="1484" w:type="dxa"/>
            <w:shd w:val="clear" w:color="auto" w:fill="auto"/>
            <w:noWrap/>
            <w:vAlign w:val="center"/>
            <w:hideMark/>
          </w:tcPr>
          <w:p w14:paraId="28FE50CA" w14:textId="77777777" w:rsidR="007D1A54" w:rsidRPr="007D1A54" w:rsidRDefault="007D1A54" w:rsidP="007D1A54">
            <w:pPr>
              <w:spacing w:after="0" w:line="240" w:lineRule="auto"/>
              <w:jc w:val="center"/>
              <w:rPr>
                <w:rFonts w:ascii="Times New Roman" w:hAnsi="Times New Roman" w:cs="Times New Roman"/>
              </w:rPr>
            </w:pPr>
          </w:p>
        </w:tc>
      </w:tr>
      <w:tr w:rsidR="007D1A54" w:rsidRPr="007D1A54" w14:paraId="0C4D275D" w14:textId="77777777" w:rsidTr="00273AEC">
        <w:trPr>
          <w:trHeight w:val="524"/>
        </w:trPr>
        <w:tc>
          <w:tcPr>
            <w:tcW w:w="4313" w:type="dxa"/>
            <w:gridSpan w:val="2"/>
            <w:shd w:val="clear" w:color="auto" w:fill="auto"/>
            <w:noWrap/>
            <w:vAlign w:val="center"/>
          </w:tcPr>
          <w:p w14:paraId="7EEE8835" w14:textId="2D83CB7D" w:rsidR="007D1A54" w:rsidRPr="007D1A54" w:rsidRDefault="007D1A54" w:rsidP="007D1A54">
            <w:pPr>
              <w:spacing w:after="0" w:line="240" w:lineRule="auto"/>
              <w:jc w:val="center"/>
              <w:rPr>
                <w:rFonts w:ascii="Times New Roman" w:hAnsi="Times New Roman" w:cs="Times New Roman"/>
              </w:rPr>
            </w:pPr>
          </w:p>
        </w:tc>
        <w:tc>
          <w:tcPr>
            <w:tcW w:w="1320" w:type="dxa"/>
            <w:shd w:val="clear" w:color="auto" w:fill="auto"/>
            <w:noWrap/>
            <w:vAlign w:val="center"/>
            <w:hideMark/>
          </w:tcPr>
          <w:p w14:paraId="1FEC4A9F" w14:textId="77777777" w:rsidR="007D1A54" w:rsidRPr="007D1A54" w:rsidRDefault="007D1A54" w:rsidP="007D1A54">
            <w:pPr>
              <w:spacing w:after="0" w:line="240" w:lineRule="auto"/>
              <w:jc w:val="center"/>
              <w:rPr>
                <w:rFonts w:ascii="Times New Roman" w:hAnsi="Times New Roman" w:cs="Times New Roman"/>
              </w:rPr>
            </w:pPr>
          </w:p>
        </w:tc>
        <w:tc>
          <w:tcPr>
            <w:tcW w:w="1738" w:type="dxa"/>
            <w:shd w:val="clear" w:color="auto" w:fill="auto"/>
            <w:noWrap/>
            <w:vAlign w:val="center"/>
            <w:hideMark/>
          </w:tcPr>
          <w:p w14:paraId="46F788DB" w14:textId="77777777" w:rsidR="007D1A54" w:rsidRPr="007D1A54" w:rsidRDefault="007D1A54" w:rsidP="007D1A54">
            <w:pPr>
              <w:spacing w:after="0" w:line="240" w:lineRule="auto"/>
              <w:jc w:val="center"/>
              <w:rPr>
                <w:rFonts w:ascii="Times New Roman" w:hAnsi="Times New Roman" w:cs="Times New Roman"/>
              </w:rPr>
            </w:pPr>
          </w:p>
        </w:tc>
        <w:tc>
          <w:tcPr>
            <w:tcW w:w="1597" w:type="dxa"/>
            <w:shd w:val="clear" w:color="auto" w:fill="auto"/>
            <w:noWrap/>
            <w:vAlign w:val="center"/>
            <w:hideMark/>
          </w:tcPr>
          <w:p w14:paraId="214A2442" w14:textId="77777777" w:rsidR="007D1A54" w:rsidRPr="007D1A54" w:rsidRDefault="007D1A54" w:rsidP="007D1A54">
            <w:pPr>
              <w:spacing w:after="0" w:line="240" w:lineRule="auto"/>
              <w:jc w:val="center"/>
              <w:rPr>
                <w:rFonts w:ascii="Times New Roman" w:hAnsi="Times New Roman" w:cs="Times New Roman"/>
              </w:rPr>
            </w:pPr>
          </w:p>
        </w:tc>
        <w:tc>
          <w:tcPr>
            <w:tcW w:w="1484" w:type="dxa"/>
            <w:shd w:val="clear" w:color="auto" w:fill="auto"/>
            <w:noWrap/>
            <w:vAlign w:val="center"/>
            <w:hideMark/>
          </w:tcPr>
          <w:p w14:paraId="345DC4A1" w14:textId="77777777" w:rsidR="007D1A54" w:rsidRPr="007D1A54" w:rsidRDefault="007D1A54" w:rsidP="007D1A54">
            <w:pPr>
              <w:spacing w:after="0" w:line="240" w:lineRule="auto"/>
              <w:jc w:val="center"/>
              <w:rPr>
                <w:rFonts w:ascii="Times New Roman" w:hAnsi="Times New Roman" w:cs="Times New Roman"/>
              </w:rPr>
            </w:pPr>
          </w:p>
        </w:tc>
      </w:tr>
      <w:tr w:rsidR="007D1A54" w:rsidRPr="007D1A54" w14:paraId="4C63A062" w14:textId="77777777" w:rsidTr="00273AEC">
        <w:trPr>
          <w:trHeight w:val="524"/>
        </w:trPr>
        <w:tc>
          <w:tcPr>
            <w:tcW w:w="10452" w:type="dxa"/>
            <w:gridSpan w:val="6"/>
            <w:tcBorders>
              <w:left w:val="nil"/>
              <w:right w:val="nil"/>
            </w:tcBorders>
            <w:shd w:val="clear" w:color="auto" w:fill="auto"/>
            <w:vAlign w:val="bottom"/>
          </w:tcPr>
          <w:p w14:paraId="1EB978FF" w14:textId="77777777" w:rsidR="007D1A54" w:rsidRPr="007D1A54" w:rsidRDefault="007D1A54" w:rsidP="007D1A54">
            <w:pPr>
              <w:spacing w:after="0" w:line="240" w:lineRule="auto"/>
              <w:jc w:val="center"/>
              <w:rPr>
                <w:rFonts w:ascii="Times New Roman" w:hAnsi="Times New Roman" w:cs="Times New Roman"/>
                <w:i/>
                <w:iCs/>
              </w:rPr>
            </w:pPr>
          </w:p>
        </w:tc>
      </w:tr>
      <w:tr w:rsidR="007D1A54" w:rsidRPr="007D1A54" w14:paraId="6D128B7A" w14:textId="77777777" w:rsidTr="00273AEC">
        <w:trPr>
          <w:trHeight w:val="279"/>
        </w:trPr>
        <w:tc>
          <w:tcPr>
            <w:tcW w:w="4313" w:type="dxa"/>
            <w:gridSpan w:val="2"/>
            <w:shd w:val="clear" w:color="auto" w:fill="auto"/>
            <w:noWrap/>
            <w:vAlign w:val="center"/>
          </w:tcPr>
          <w:p w14:paraId="250CAFF6" w14:textId="34223B00" w:rsidR="007D1A54" w:rsidRPr="007D1A54" w:rsidRDefault="007D1A54" w:rsidP="007D1A54">
            <w:pPr>
              <w:spacing w:after="0" w:line="240" w:lineRule="auto"/>
              <w:jc w:val="center"/>
              <w:rPr>
                <w:rFonts w:ascii="Times New Roman" w:hAnsi="Times New Roman" w:cs="Times New Roman"/>
                <w:b/>
                <w:bCs/>
              </w:rPr>
            </w:pPr>
          </w:p>
        </w:tc>
        <w:tc>
          <w:tcPr>
            <w:tcW w:w="1320" w:type="dxa"/>
            <w:shd w:val="clear" w:color="auto" w:fill="auto"/>
            <w:noWrap/>
            <w:vAlign w:val="bottom"/>
            <w:hideMark/>
          </w:tcPr>
          <w:p w14:paraId="72C73A78" w14:textId="77777777" w:rsidR="007D1A54" w:rsidRPr="007D1A54" w:rsidRDefault="007D1A54" w:rsidP="007D1A54">
            <w:pPr>
              <w:spacing w:after="0" w:line="240" w:lineRule="auto"/>
              <w:jc w:val="center"/>
              <w:rPr>
                <w:rFonts w:ascii="Times New Roman" w:hAnsi="Times New Roman" w:cs="Times New Roman"/>
                <w:b/>
                <w:bCs/>
              </w:rPr>
            </w:pPr>
          </w:p>
        </w:tc>
        <w:tc>
          <w:tcPr>
            <w:tcW w:w="1738" w:type="dxa"/>
            <w:shd w:val="clear" w:color="auto" w:fill="auto"/>
            <w:noWrap/>
            <w:vAlign w:val="bottom"/>
            <w:hideMark/>
          </w:tcPr>
          <w:p w14:paraId="601B0015" w14:textId="77777777" w:rsidR="007D1A54" w:rsidRPr="007D1A54" w:rsidRDefault="007D1A54" w:rsidP="007D1A54">
            <w:pPr>
              <w:spacing w:after="0" w:line="240" w:lineRule="auto"/>
              <w:jc w:val="center"/>
              <w:rPr>
                <w:rFonts w:ascii="Times New Roman" w:hAnsi="Times New Roman" w:cs="Times New Roman"/>
                <w:b/>
                <w:bCs/>
              </w:rPr>
            </w:pPr>
          </w:p>
        </w:tc>
        <w:tc>
          <w:tcPr>
            <w:tcW w:w="1597" w:type="dxa"/>
            <w:shd w:val="clear" w:color="auto" w:fill="auto"/>
            <w:noWrap/>
            <w:vAlign w:val="bottom"/>
            <w:hideMark/>
          </w:tcPr>
          <w:p w14:paraId="06DF1474" w14:textId="77777777" w:rsidR="007D1A54" w:rsidRPr="007D1A54" w:rsidRDefault="007D1A54" w:rsidP="007D1A54">
            <w:pPr>
              <w:spacing w:after="0" w:line="240" w:lineRule="auto"/>
              <w:jc w:val="center"/>
              <w:rPr>
                <w:rFonts w:ascii="Times New Roman" w:hAnsi="Times New Roman" w:cs="Times New Roman"/>
              </w:rPr>
            </w:pPr>
          </w:p>
        </w:tc>
        <w:tc>
          <w:tcPr>
            <w:tcW w:w="1484" w:type="dxa"/>
            <w:shd w:val="clear" w:color="auto" w:fill="auto"/>
            <w:noWrap/>
            <w:vAlign w:val="bottom"/>
            <w:hideMark/>
          </w:tcPr>
          <w:p w14:paraId="37204C0E" w14:textId="77777777" w:rsidR="007D1A54" w:rsidRPr="007D1A54" w:rsidRDefault="007D1A54" w:rsidP="007D1A54">
            <w:pPr>
              <w:spacing w:after="0" w:line="240" w:lineRule="auto"/>
              <w:jc w:val="center"/>
              <w:rPr>
                <w:rFonts w:ascii="Times New Roman" w:hAnsi="Times New Roman" w:cs="Times New Roman"/>
              </w:rPr>
            </w:pPr>
          </w:p>
        </w:tc>
      </w:tr>
      <w:tr w:rsidR="007D1A54" w:rsidRPr="007D1A54" w14:paraId="69765690" w14:textId="77777777" w:rsidTr="00273AEC">
        <w:trPr>
          <w:trHeight w:val="321"/>
        </w:trPr>
        <w:tc>
          <w:tcPr>
            <w:tcW w:w="4313" w:type="dxa"/>
            <w:gridSpan w:val="2"/>
            <w:shd w:val="clear" w:color="auto" w:fill="auto"/>
            <w:noWrap/>
            <w:vAlign w:val="center"/>
          </w:tcPr>
          <w:p w14:paraId="7B7DB1B7" w14:textId="203E3882" w:rsidR="007D1A54" w:rsidRPr="007D1A54" w:rsidRDefault="007D1A54" w:rsidP="007D1A54">
            <w:pPr>
              <w:spacing w:after="0" w:line="240" w:lineRule="auto"/>
              <w:jc w:val="center"/>
              <w:rPr>
                <w:rFonts w:ascii="Times New Roman" w:hAnsi="Times New Roman" w:cs="Times New Roman"/>
              </w:rPr>
            </w:pPr>
          </w:p>
        </w:tc>
        <w:tc>
          <w:tcPr>
            <w:tcW w:w="1320" w:type="dxa"/>
            <w:shd w:val="clear" w:color="auto" w:fill="auto"/>
            <w:noWrap/>
            <w:vAlign w:val="bottom"/>
            <w:hideMark/>
          </w:tcPr>
          <w:p w14:paraId="2017B6FD" w14:textId="77777777" w:rsidR="007D1A54" w:rsidRPr="007D1A54" w:rsidRDefault="007D1A54" w:rsidP="007D1A54">
            <w:pPr>
              <w:spacing w:after="0" w:line="240" w:lineRule="auto"/>
              <w:jc w:val="center"/>
              <w:rPr>
                <w:rFonts w:ascii="Times New Roman" w:hAnsi="Times New Roman" w:cs="Times New Roman"/>
              </w:rPr>
            </w:pPr>
          </w:p>
        </w:tc>
        <w:tc>
          <w:tcPr>
            <w:tcW w:w="1738" w:type="dxa"/>
            <w:shd w:val="clear" w:color="auto" w:fill="auto"/>
            <w:noWrap/>
            <w:vAlign w:val="bottom"/>
            <w:hideMark/>
          </w:tcPr>
          <w:p w14:paraId="48D3C4FA" w14:textId="77777777" w:rsidR="007D1A54" w:rsidRPr="007D1A54" w:rsidRDefault="007D1A54" w:rsidP="007D1A54">
            <w:pPr>
              <w:spacing w:after="0" w:line="240" w:lineRule="auto"/>
              <w:jc w:val="center"/>
              <w:rPr>
                <w:rFonts w:ascii="Times New Roman" w:hAnsi="Times New Roman" w:cs="Times New Roman"/>
              </w:rPr>
            </w:pPr>
          </w:p>
        </w:tc>
        <w:tc>
          <w:tcPr>
            <w:tcW w:w="1597" w:type="dxa"/>
            <w:shd w:val="clear" w:color="auto" w:fill="auto"/>
            <w:noWrap/>
            <w:vAlign w:val="bottom"/>
            <w:hideMark/>
          </w:tcPr>
          <w:p w14:paraId="7F388614" w14:textId="77777777" w:rsidR="007D1A54" w:rsidRPr="007D1A54" w:rsidRDefault="007D1A54" w:rsidP="007D1A54">
            <w:pPr>
              <w:spacing w:after="0" w:line="240" w:lineRule="auto"/>
              <w:jc w:val="center"/>
              <w:rPr>
                <w:rFonts w:ascii="Times New Roman" w:hAnsi="Times New Roman" w:cs="Times New Roman"/>
              </w:rPr>
            </w:pPr>
          </w:p>
        </w:tc>
        <w:tc>
          <w:tcPr>
            <w:tcW w:w="1484" w:type="dxa"/>
            <w:shd w:val="clear" w:color="auto" w:fill="auto"/>
            <w:noWrap/>
            <w:vAlign w:val="bottom"/>
            <w:hideMark/>
          </w:tcPr>
          <w:p w14:paraId="367CB69C" w14:textId="77777777" w:rsidR="007D1A54" w:rsidRPr="007D1A54" w:rsidRDefault="007D1A54" w:rsidP="007D1A54">
            <w:pPr>
              <w:spacing w:after="0" w:line="240" w:lineRule="auto"/>
              <w:jc w:val="center"/>
              <w:rPr>
                <w:rFonts w:ascii="Times New Roman" w:hAnsi="Times New Roman" w:cs="Times New Roman"/>
              </w:rPr>
            </w:pPr>
          </w:p>
        </w:tc>
      </w:tr>
    </w:tbl>
    <w:p w14:paraId="638A102A" w14:textId="77777777" w:rsidR="007D1A54" w:rsidRDefault="007D1A54" w:rsidP="00AC4EB2">
      <w:pPr>
        <w:spacing w:after="0" w:line="240" w:lineRule="auto"/>
        <w:jc w:val="center"/>
        <w:rPr>
          <w:rFonts w:ascii="Times New Roman" w:hAnsi="Times New Roman" w:cs="Times New Roman"/>
          <w:sz w:val="24"/>
          <w:szCs w:val="24"/>
        </w:rPr>
      </w:pPr>
    </w:p>
    <w:p w14:paraId="429B146B" w14:textId="77777777" w:rsidR="007D1A54" w:rsidRDefault="007D1A54" w:rsidP="00AC4EB2">
      <w:pPr>
        <w:spacing w:after="0" w:line="240" w:lineRule="auto"/>
        <w:jc w:val="center"/>
        <w:rPr>
          <w:rFonts w:ascii="Times New Roman" w:hAnsi="Times New Roman" w:cs="Times New Roman"/>
          <w:sz w:val="24"/>
          <w:szCs w:val="24"/>
        </w:rPr>
      </w:pPr>
    </w:p>
    <w:p w14:paraId="526B1BB2" w14:textId="77777777" w:rsidR="007D1A54" w:rsidRDefault="007D1A54" w:rsidP="00AC4EB2">
      <w:pPr>
        <w:spacing w:after="0" w:line="240" w:lineRule="auto"/>
        <w:jc w:val="center"/>
        <w:rPr>
          <w:rFonts w:ascii="Times New Roman" w:hAnsi="Times New Roman" w:cs="Times New Roman"/>
          <w:sz w:val="24"/>
          <w:szCs w:val="24"/>
        </w:rPr>
      </w:pPr>
    </w:p>
    <w:p w14:paraId="721258CC" w14:textId="77777777" w:rsidR="007D1A54" w:rsidRDefault="007D1A54" w:rsidP="00AC4EB2">
      <w:pPr>
        <w:spacing w:after="0" w:line="240" w:lineRule="auto"/>
        <w:jc w:val="center"/>
        <w:rPr>
          <w:rFonts w:ascii="Times New Roman" w:hAnsi="Times New Roman" w:cs="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31CB7" w14:paraId="4BBF8127" w14:textId="77777777" w:rsidTr="00731CB7">
        <w:tc>
          <w:tcPr>
            <w:tcW w:w="4672" w:type="dxa"/>
          </w:tcPr>
          <w:p w14:paraId="080F3F6E" w14:textId="77777777" w:rsidR="00731CB7" w:rsidRPr="002F7BA8" w:rsidRDefault="00731CB7" w:rsidP="00731CB7">
            <w:pPr>
              <w:spacing w:after="0"/>
              <w:jc w:val="center"/>
              <w:rPr>
                <w:b/>
                <w:sz w:val="24"/>
                <w:szCs w:val="24"/>
              </w:rPr>
            </w:pPr>
            <w:r>
              <w:rPr>
                <w:b/>
                <w:sz w:val="24"/>
                <w:szCs w:val="24"/>
              </w:rPr>
              <w:t>З</w:t>
            </w:r>
            <w:r w:rsidRPr="002F7BA8">
              <w:rPr>
                <w:b/>
                <w:sz w:val="24"/>
                <w:szCs w:val="24"/>
              </w:rPr>
              <w:t>аказчик:</w:t>
            </w:r>
          </w:p>
          <w:p w14:paraId="4C01089F" w14:textId="77777777" w:rsidR="00731CB7" w:rsidRPr="007D1739" w:rsidRDefault="00731CB7" w:rsidP="00731CB7">
            <w:pPr>
              <w:spacing w:after="0"/>
              <w:rPr>
                <w:sz w:val="24"/>
                <w:szCs w:val="24"/>
              </w:rPr>
            </w:pPr>
            <w:r w:rsidRPr="007D1739">
              <w:rPr>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w:t>
            </w:r>
          </w:p>
          <w:p w14:paraId="5EB4954D" w14:textId="77777777" w:rsidR="00731CB7" w:rsidRPr="007D1739" w:rsidRDefault="00731CB7" w:rsidP="00731CB7">
            <w:pPr>
              <w:spacing w:after="0"/>
              <w:rPr>
                <w:sz w:val="24"/>
                <w:szCs w:val="24"/>
              </w:rPr>
            </w:pPr>
          </w:p>
          <w:p w14:paraId="6ADD0D39" w14:textId="77777777" w:rsidR="00731CB7" w:rsidRPr="007D1739" w:rsidRDefault="00731CB7" w:rsidP="00731CB7">
            <w:pPr>
              <w:spacing w:after="0"/>
              <w:rPr>
                <w:sz w:val="24"/>
                <w:szCs w:val="24"/>
              </w:rPr>
            </w:pPr>
          </w:p>
          <w:p w14:paraId="3D5136CC" w14:textId="66904E84" w:rsidR="00731CB7" w:rsidRDefault="00731CB7" w:rsidP="00273AEC">
            <w:pPr>
              <w:spacing w:after="0"/>
              <w:rPr>
                <w:sz w:val="24"/>
                <w:szCs w:val="24"/>
              </w:rPr>
            </w:pPr>
            <w:r w:rsidRPr="007D1739">
              <w:rPr>
                <w:sz w:val="24"/>
                <w:szCs w:val="24"/>
              </w:rPr>
              <w:t>____________________</w:t>
            </w:r>
          </w:p>
        </w:tc>
        <w:tc>
          <w:tcPr>
            <w:tcW w:w="4673" w:type="dxa"/>
          </w:tcPr>
          <w:p w14:paraId="6FB009F2" w14:textId="77777777" w:rsidR="00731CB7" w:rsidRDefault="00731CB7" w:rsidP="00731CB7">
            <w:pPr>
              <w:spacing w:after="0"/>
              <w:jc w:val="center"/>
              <w:rPr>
                <w:b/>
                <w:sz w:val="24"/>
                <w:szCs w:val="24"/>
              </w:rPr>
            </w:pPr>
            <w:r w:rsidRPr="002F7BA8">
              <w:rPr>
                <w:b/>
                <w:sz w:val="24"/>
                <w:szCs w:val="24"/>
              </w:rPr>
              <w:t>Подрядчик:</w:t>
            </w:r>
          </w:p>
          <w:p w14:paraId="29B1C3D1" w14:textId="77777777" w:rsidR="00731CB7" w:rsidRPr="007D1739" w:rsidRDefault="00731CB7" w:rsidP="00731CB7">
            <w:pPr>
              <w:spacing w:after="0"/>
              <w:rPr>
                <w:sz w:val="24"/>
                <w:szCs w:val="24"/>
              </w:rPr>
            </w:pPr>
          </w:p>
          <w:p w14:paraId="23B20517" w14:textId="77777777" w:rsidR="00731CB7" w:rsidRDefault="00731CB7" w:rsidP="00731CB7">
            <w:pPr>
              <w:spacing w:after="0"/>
              <w:rPr>
                <w:sz w:val="24"/>
                <w:szCs w:val="24"/>
              </w:rPr>
            </w:pPr>
          </w:p>
          <w:p w14:paraId="45F54C85" w14:textId="77777777" w:rsidR="00273AEC" w:rsidRDefault="00273AEC" w:rsidP="00731CB7">
            <w:pPr>
              <w:spacing w:after="0"/>
              <w:rPr>
                <w:sz w:val="24"/>
                <w:szCs w:val="24"/>
              </w:rPr>
            </w:pPr>
          </w:p>
          <w:p w14:paraId="6E855398" w14:textId="77777777" w:rsidR="00273AEC" w:rsidRDefault="00273AEC" w:rsidP="00731CB7">
            <w:pPr>
              <w:spacing w:after="0"/>
              <w:rPr>
                <w:sz w:val="24"/>
                <w:szCs w:val="24"/>
              </w:rPr>
            </w:pPr>
          </w:p>
          <w:p w14:paraId="0BE4E0CA" w14:textId="77777777" w:rsidR="00273AEC" w:rsidRPr="007D1739" w:rsidRDefault="00273AEC" w:rsidP="00731CB7">
            <w:pPr>
              <w:spacing w:after="0"/>
              <w:rPr>
                <w:sz w:val="24"/>
                <w:szCs w:val="24"/>
              </w:rPr>
            </w:pPr>
          </w:p>
          <w:p w14:paraId="07663F61" w14:textId="77777777" w:rsidR="00731CB7" w:rsidRPr="00AC4EB2" w:rsidRDefault="00731CB7" w:rsidP="00731CB7">
            <w:pPr>
              <w:spacing w:after="0"/>
              <w:rPr>
                <w:bCs/>
                <w:sz w:val="24"/>
                <w:szCs w:val="24"/>
              </w:rPr>
            </w:pPr>
          </w:p>
          <w:p w14:paraId="789A1FB6" w14:textId="0E0A8DF9" w:rsidR="00731CB7" w:rsidRDefault="00731CB7" w:rsidP="00273AEC">
            <w:pPr>
              <w:spacing w:after="0"/>
              <w:rPr>
                <w:sz w:val="24"/>
                <w:szCs w:val="24"/>
              </w:rPr>
            </w:pPr>
            <w:r w:rsidRPr="00AC4EB2">
              <w:rPr>
                <w:bCs/>
                <w:sz w:val="24"/>
                <w:szCs w:val="24"/>
              </w:rPr>
              <w:t>_______________</w:t>
            </w:r>
            <w:r w:rsidRPr="007D1739">
              <w:rPr>
                <w:sz w:val="24"/>
                <w:szCs w:val="24"/>
              </w:rPr>
              <w:t xml:space="preserve"> </w:t>
            </w:r>
          </w:p>
        </w:tc>
      </w:tr>
    </w:tbl>
    <w:p w14:paraId="4A390204" w14:textId="77777777" w:rsidR="00731CB7" w:rsidRPr="007D1739" w:rsidRDefault="00731CB7" w:rsidP="00AC4EB2">
      <w:pPr>
        <w:spacing w:after="0" w:line="240" w:lineRule="auto"/>
        <w:jc w:val="center"/>
        <w:rPr>
          <w:rFonts w:ascii="Times New Roman" w:hAnsi="Times New Roman" w:cs="Times New Roman"/>
          <w:sz w:val="24"/>
          <w:szCs w:val="24"/>
        </w:rPr>
      </w:pPr>
    </w:p>
    <w:sectPr w:rsidR="00731CB7" w:rsidRPr="007D1739" w:rsidSect="00500C94">
      <w:footerReference w:type="default" r:id="rId9"/>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41859" w14:textId="77777777" w:rsidR="00D05276" w:rsidRDefault="00D05276" w:rsidP="00671A0F">
      <w:pPr>
        <w:spacing w:after="0" w:line="240" w:lineRule="auto"/>
      </w:pPr>
      <w:r>
        <w:separator/>
      </w:r>
    </w:p>
  </w:endnote>
  <w:endnote w:type="continuationSeparator" w:id="0">
    <w:p w14:paraId="376FCAA8" w14:textId="77777777" w:rsidR="00D05276" w:rsidRDefault="00D05276" w:rsidP="0067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677012"/>
      <w:docPartObj>
        <w:docPartGallery w:val="Page Numbers (Bottom of Page)"/>
        <w:docPartUnique/>
      </w:docPartObj>
    </w:sdtPr>
    <w:sdtEndPr>
      <w:rPr>
        <w:rFonts w:ascii="Times New Roman" w:hAnsi="Times New Roman" w:cs="Times New Roman"/>
        <w:sz w:val="20"/>
        <w:szCs w:val="20"/>
      </w:rPr>
    </w:sdtEndPr>
    <w:sdtContent>
      <w:p w14:paraId="1E0CF864" w14:textId="0ADB1C66" w:rsidR="00D05276" w:rsidRPr="00FD7DD7" w:rsidRDefault="00D05276">
        <w:pPr>
          <w:pStyle w:val="a9"/>
          <w:jc w:val="right"/>
          <w:rPr>
            <w:rFonts w:ascii="Times New Roman" w:hAnsi="Times New Roman" w:cs="Times New Roman"/>
            <w:sz w:val="20"/>
            <w:szCs w:val="20"/>
          </w:rPr>
        </w:pPr>
        <w:r w:rsidRPr="00FD7DD7">
          <w:rPr>
            <w:rFonts w:ascii="Times New Roman" w:hAnsi="Times New Roman" w:cs="Times New Roman"/>
            <w:sz w:val="20"/>
            <w:szCs w:val="20"/>
          </w:rPr>
          <w:fldChar w:fldCharType="begin"/>
        </w:r>
        <w:r w:rsidRPr="00FD7DD7">
          <w:rPr>
            <w:rFonts w:ascii="Times New Roman" w:hAnsi="Times New Roman" w:cs="Times New Roman"/>
            <w:sz w:val="20"/>
            <w:szCs w:val="20"/>
          </w:rPr>
          <w:instrText>PAGE   \* MERGEFORMAT</w:instrText>
        </w:r>
        <w:r w:rsidRPr="00FD7DD7">
          <w:rPr>
            <w:rFonts w:ascii="Times New Roman" w:hAnsi="Times New Roman" w:cs="Times New Roman"/>
            <w:sz w:val="20"/>
            <w:szCs w:val="20"/>
          </w:rPr>
          <w:fldChar w:fldCharType="separate"/>
        </w:r>
        <w:r w:rsidR="009A06B9">
          <w:rPr>
            <w:rFonts w:ascii="Times New Roman" w:hAnsi="Times New Roman" w:cs="Times New Roman"/>
            <w:noProof/>
            <w:sz w:val="20"/>
            <w:szCs w:val="20"/>
          </w:rPr>
          <w:t>23</w:t>
        </w:r>
        <w:r w:rsidRPr="00FD7DD7">
          <w:rPr>
            <w:rFonts w:ascii="Times New Roman" w:hAnsi="Times New Roman" w:cs="Times New Roman"/>
            <w:sz w:val="20"/>
            <w:szCs w:val="20"/>
          </w:rPr>
          <w:fldChar w:fldCharType="end"/>
        </w:r>
      </w:p>
    </w:sdtContent>
  </w:sdt>
  <w:p w14:paraId="3DFC5AA1" w14:textId="77777777" w:rsidR="00D05276" w:rsidRDefault="00D0527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8E02A" w14:textId="77777777" w:rsidR="00D05276" w:rsidRDefault="00D05276" w:rsidP="00671A0F">
      <w:pPr>
        <w:spacing w:after="0" w:line="240" w:lineRule="auto"/>
      </w:pPr>
      <w:r>
        <w:separator/>
      </w:r>
    </w:p>
  </w:footnote>
  <w:footnote w:type="continuationSeparator" w:id="0">
    <w:p w14:paraId="67BB7D57" w14:textId="77777777" w:rsidR="00D05276" w:rsidRDefault="00D05276" w:rsidP="00671A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1D4B7F09"/>
    <w:multiLevelType w:val="hybridMultilevel"/>
    <w:tmpl w:val="8FA676F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210A2F65"/>
    <w:multiLevelType w:val="hybridMultilevel"/>
    <w:tmpl w:val="F07E97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1A20C6E"/>
    <w:multiLevelType w:val="hybridMultilevel"/>
    <w:tmpl w:val="4F364B56"/>
    <w:lvl w:ilvl="0" w:tplc="D0B44AA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2DD25A5"/>
    <w:multiLevelType w:val="hybridMultilevel"/>
    <w:tmpl w:val="AC027B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3C13E00"/>
    <w:multiLevelType w:val="hybridMultilevel"/>
    <w:tmpl w:val="F7DEC332"/>
    <w:lvl w:ilvl="0" w:tplc="0B46ED5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3D943C9"/>
    <w:multiLevelType w:val="hybridMultilevel"/>
    <w:tmpl w:val="6BFC3D52"/>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7">
    <w:nsid w:val="75A34A3C"/>
    <w:multiLevelType w:val="hybridMultilevel"/>
    <w:tmpl w:val="5816D1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7AA67287"/>
    <w:multiLevelType w:val="hybridMultilevel"/>
    <w:tmpl w:val="C7406A50"/>
    <w:lvl w:ilvl="0" w:tplc="9C88B4AA">
      <w:start w:val="1"/>
      <w:numFmt w:val="bullet"/>
      <w:lvlText w:val=""/>
      <w:lvlJc w:val="left"/>
      <w:pPr>
        <w:ind w:left="3621"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4"/>
  </w:num>
  <w:num w:numId="4">
    <w:abstractNumId w:val="6"/>
  </w:num>
  <w:num w:numId="5">
    <w:abstractNumId w:val="7"/>
  </w:num>
  <w:num w:numId="6">
    <w:abstractNumId w:val="5"/>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C7"/>
    <w:rsid w:val="000225A1"/>
    <w:rsid w:val="0002273C"/>
    <w:rsid w:val="00023FCF"/>
    <w:rsid w:val="0002697E"/>
    <w:rsid w:val="00030BAF"/>
    <w:rsid w:val="0006599A"/>
    <w:rsid w:val="00073EC7"/>
    <w:rsid w:val="0008537D"/>
    <w:rsid w:val="000A0AFD"/>
    <w:rsid w:val="000A3520"/>
    <w:rsid w:val="000A484F"/>
    <w:rsid w:val="000A643F"/>
    <w:rsid w:val="000A7D1E"/>
    <w:rsid w:val="000D2732"/>
    <w:rsid w:val="000E18FE"/>
    <w:rsid w:val="000F33A7"/>
    <w:rsid w:val="00131FF3"/>
    <w:rsid w:val="00165390"/>
    <w:rsid w:val="00174305"/>
    <w:rsid w:val="0019121C"/>
    <w:rsid w:val="001A5B2E"/>
    <w:rsid w:val="001D647D"/>
    <w:rsid w:val="001E4A7A"/>
    <w:rsid w:val="00217B75"/>
    <w:rsid w:val="002313EF"/>
    <w:rsid w:val="002370D1"/>
    <w:rsid w:val="00273AEC"/>
    <w:rsid w:val="002833A0"/>
    <w:rsid w:val="00291C9C"/>
    <w:rsid w:val="00294871"/>
    <w:rsid w:val="002963B2"/>
    <w:rsid w:val="002A1F98"/>
    <w:rsid w:val="002C2187"/>
    <w:rsid w:val="002D35EA"/>
    <w:rsid w:val="002F309F"/>
    <w:rsid w:val="002F4D0D"/>
    <w:rsid w:val="002F7BA8"/>
    <w:rsid w:val="00323878"/>
    <w:rsid w:val="00355870"/>
    <w:rsid w:val="00365099"/>
    <w:rsid w:val="003A2351"/>
    <w:rsid w:val="003A3B58"/>
    <w:rsid w:val="003C768F"/>
    <w:rsid w:val="003E709C"/>
    <w:rsid w:val="003E7753"/>
    <w:rsid w:val="00411308"/>
    <w:rsid w:val="0041318F"/>
    <w:rsid w:val="00426369"/>
    <w:rsid w:val="00442E8B"/>
    <w:rsid w:val="0046316A"/>
    <w:rsid w:val="004728E6"/>
    <w:rsid w:val="00492565"/>
    <w:rsid w:val="00494351"/>
    <w:rsid w:val="004A1452"/>
    <w:rsid w:val="004B6543"/>
    <w:rsid w:val="004D01E8"/>
    <w:rsid w:val="004F6269"/>
    <w:rsid w:val="00500C94"/>
    <w:rsid w:val="00500F9D"/>
    <w:rsid w:val="00534594"/>
    <w:rsid w:val="00544FFE"/>
    <w:rsid w:val="005477D5"/>
    <w:rsid w:val="005567C0"/>
    <w:rsid w:val="00570EAE"/>
    <w:rsid w:val="005B54F3"/>
    <w:rsid w:val="005C0A3F"/>
    <w:rsid w:val="005F0342"/>
    <w:rsid w:val="00604BED"/>
    <w:rsid w:val="00630F46"/>
    <w:rsid w:val="00640E6F"/>
    <w:rsid w:val="006430F1"/>
    <w:rsid w:val="0064389C"/>
    <w:rsid w:val="00660709"/>
    <w:rsid w:val="00671A0F"/>
    <w:rsid w:val="006A77FA"/>
    <w:rsid w:val="006B09B3"/>
    <w:rsid w:val="006B3725"/>
    <w:rsid w:val="006D4407"/>
    <w:rsid w:val="00731CB7"/>
    <w:rsid w:val="00755A9F"/>
    <w:rsid w:val="007627E1"/>
    <w:rsid w:val="00764C12"/>
    <w:rsid w:val="00777C40"/>
    <w:rsid w:val="007C374A"/>
    <w:rsid w:val="007D1739"/>
    <w:rsid w:val="007D1A54"/>
    <w:rsid w:val="007F715E"/>
    <w:rsid w:val="008206E9"/>
    <w:rsid w:val="0084084D"/>
    <w:rsid w:val="0084547C"/>
    <w:rsid w:val="00845856"/>
    <w:rsid w:val="00861F92"/>
    <w:rsid w:val="008706AD"/>
    <w:rsid w:val="00881ACF"/>
    <w:rsid w:val="0088338B"/>
    <w:rsid w:val="008A3EB5"/>
    <w:rsid w:val="008A59B1"/>
    <w:rsid w:val="008B34E4"/>
    <w:rsid w:val="008B3E61"/>
    <w:rsid w:val="008B55C8"/>
    <w:rsid w:val="00967E07"/>
    <w:rsid w:val="00970885"/>
    <w:rsid w:val="0098697E"/>
    <w:rsid w:val="009A06B9"/>
    <w:rsid w:val="009A241F"/>
    <w:rsid w:val="009A36AB"/>
    <w:rsid w:val="009D4E22"/>
    <w:rsid w:val="009E15C7"/>
    <w:rsid w:val="009F4D85"/>
    <w:rsid w:val="00A17DA6"/>
    <w:rsid w:val="00A33ED6"/>
    <w:rsid w:val="00A76DA4"/>
    <w:rsid w:val="00A81779"/>
    <w:rsid w:val="00A86E58"/>
    <w:rsid w:val="00A8759F"/>
    <w:rsid w:val="00AB1940"/>
    <w:rsid w:val="00AB27EB"/>
    <w:rsid w:val="00AC0DD5"/>
    <w:rsid w:val="00AC3883"/>
    <w:rsid w:val="00AC4EB2"/>
    <w:rsid w:val="00AD4562"/>
    <w:rsid w:val="00AD6A21"/>
    <w:rsid w:val="00B04BC1"/>
    <w:rsid w:val="00B06911"/>
    <w:rsid w:val="00B10E0B"/>
    <w:rsid w:val="00B37E87"/>
    <w:rsid w:val="00B5551D"/>
    <w:rsid w:val="00B640BB"/>
    <w:rsid w:val="00B6644D"/>
    <w:rsid w:val="00B8049D"/>
    <w:rsid w:val="00BB4F47"/>
    <w:rsid w:val="00BB70A1"/>
    <w:rsid w:val="00BC578C"/>
    <w:rsid w:val="00BC5AD6"/>
    <w:rsid w:val="00BC6116"/>
    <w:rsid w:val="00BE434F"/>
    <w:rsid w:val="00C06E3B"/>
    <w:rsid w:val="00C11B3E"/>
    <w:rsid w:val="00C34271"/>
    <w:rsid w:val="00C37467"/>
    <w:rsid w:val="00C54216"/>
    <w:rsid w:val="00C570BA"/>
    <w:rsid w:val="00C670A2"/>
    <w:rsid w:val="00C72FB7"/>
    <w:rsid w:val="00C918DB"/>
    <w:rsid w:val="00C95A5B"/>
    <w:rsid w:val="00C97444"/>
    <w:rsid w:val="00C977B7"/>
    <w:rsid w:val="00CB1F9C"/>
    <w:rsid w:val="00CB7B15"/>
    <w:rsid w:val="00CC52F0"/>
    <w:rsid w:val="00CC763E"/>
    <w:rsid w:val="00CD3082"/>
    <w:rsid w:val="00D05276"/>
    <w:rsid w:val="00D24699"/>
    <w:rsid w:val="00D6106F"/>
    <w:rsid w:val="00D71AE1"/>
    <w:rsid w:val="00D77006"/>
    <w:rsid w:val="00D81823"/>
    <w:rsid w:val="00D84200"/>
    <w:rsid w:val="00D9139F"/>
    <w:rsid w:val="00D93052"/>
    <w:rsid w:val="00DA2D08"/>
    <w:rsid w:val="00DD4A55"/>
    <w:rsid w:val="00DF30A9"/>
    <w:rsid w:val="00DF4D48"/>
    <w:rsid w:val="00E23310"/>
    <w:rsid w:val="00E26805"/>
    <w:rsid w:val="00E31DAB"/>
    <w:rsid w:val="00E32791"/>
    <w:rsid w:val="00E362E4"/>
    <w:rsid w:val="00E550D1"/>
    <w:rsid w:val="00E56C66"/>
    <w:rsid w:val="00E85550"/>
    <w:rsid w:val="00E8638F"/>
    <w:rsid w:val="00E901DD"/>
    <w:rsid w:val="00EA71A3"/>
    <w:rsid w:val="00EA7AAF"/>
    <w:rsid w:val="00ED6DA7"/>
    <w:rsid w:val="00F06860"/>
    <w:rsid w:val="00F1404F"/>
    <w:rsid w:val="00F40C9F"/>
    <w:rsid w:val="00F450F7"/>
    <w:rsid w:val="00F512F3"/>
    <w:rsid w:val="00F56550"/>
    <w:rsid w:val="00F577FB"/>
    <w:rsid w:val="00FA3071"/>
    <w:rsid w:val="00FB73BD"/>
    <w:rsid w:val="00FC3820"/>
    <w:rsid w:val="00FC3942"/>
    <w:rsid w:val="00FC7EE2"/>
    <w:rsid w:val="00FD7DD7"/>
    <w:rsid w:val="00FF6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739"/>
  </w:style>
  <w:style w:type="paragraph" w:styleId="1">
    <w:name w:val="heading 1"/>
    <w:aliases w:val="Заголовок 1_мой"/>
    <w:basedOn w:val="a"/>
    <w:next w:val="a"/>
    <w:link w:val="10"/>
    <w:uiPriority w:val="99"/>
    <w:qFormat/>
    <w:rsid w:val="00A33ED6"/>
    <w:pPr>
      <w:keepNext/>
      <w:spacing w:before="120" w:after="120" w:line="360" w:lineRule="auto"/>
      <w:outlineLvl w:val="0"/>
    </w:pPr>
    <w:rPr>
      <w:rFonts w:ascii="Calibri" w:eastAsia="Times New Roman" w:hAnsi="Calibri" w:cs="Calibri"/>
      <w:b/>
      <w:bCs/>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_мой Знак"/>
    <w:basedOn w:val="a0"/>
    <w:link w:val="1"/>
    <w:uiPriority w:val="99"/>
    <w:rsid w:val="00A33ED6"/>
    <w:rPr>
      <w:rFonts w:ascii="Calibri" w:eastAsia="Times New Roman" w:hAnsi="Calibri" w:cs="Calibri"/>
      <w:b/>
      <w:bCs/>
      <w:kern w:val="28"/>
      <w:sz w:val="20"/>
      <w:szCs w:val="20"/>
      <w:lang w:eastAsia="ru-RU"/>
    </w:rPr>
  </w:style>
  <w:style w:type="paragraph" w:styleId="a3">
    <w:name w:val="header"/>
    <w:basedOn w:val="a"/>
    <w:link w:val="a4"/>
    <w:uiPriority w:val="99"/>
    <w:rsid w:val="00A33ED6"/>
    <w:pPr>
      <w:tabs>
        <w:tab w:val="center" w:pos="4677"/>
        <w:tab w:val="right" w:pos="9355"/>
      </w:tabs>
      <w:spacing w:after="0" w:line="240" w:lineRule="auto"/>
    </w:pPr>
    <w:rPr>
      <w:rFonts w:ascii="Calibri" w:eastAsia="Times New Roman" w:hAnsi="Calibri" w:cs="Calibri"/>
    </w:rPr>
  </w:style>
  <w:style w:type="character" w:customStyle="1" w:styleId="a4">
    <w:name w:val="Верхний колонтитул Знак"/>
    <w:basedOn w:val="a0"/>
    <w:link w:val="a3"/>
    <w:uiPriority w:val="99"/>
    <w:rsid w:val="00A33ED6"/>
    <w:rPr>
      <w:rFonts w:ascii="Calibri" w:eastAsia="Times New Roman" w:hAnsi="Calibri" w:cs="Calibri"/>
    </w:rPr>
  </w:style>
  <w:style w:type="paragraph" w:styleId="a5">
    <w:name w:val="List Paragraph"/>
    <w:aliases w:val="Маркер,List Paragraph1,Абзац списка3,название,Bullet List,FooterText,numbered,SL_Абзац списка,f_Абзац 1,Bullet Number,Нумерованый список,lp1,ПАРАГРАФ,List Paragraph,Абзац списка литеральный,Paragraphe de liste1,GOST_TableList,-Абзац списка"/>
    <w:basedOn w:val="a"/>
    <w:link w:val="a6"/>
    <w:uiPriority w:val="34"/>
    <w:qFormat/>
    <w:rsid w:val="00A33ED6"/>
    <w:pPr>
      <w:ind w:left="720"/>
    </w:pPr>
    <w:rPr>
      <w:rFonts w:ascii="Calibri" w:eastAsia="Times New Roman" w:hAnsi="Calibri" w:cs="Calibri"/>
      <w:sz w:val="20"/>
      <w:szCs w:val="20"/>
    </w:rPr>
  </w:style>
  <w:style w:type="character" w:customStyle="1" w:styleId="a6">
    <w:name w:val="Абзац списка Знак"/>
    <w:aliases w:val="Маркер Знак,List Paragraph1 Знак,Абзац списка3 Знак,название Знак,Bullet List Знак,FooterText Знак,numbered Знак,SL_Абзац списка Знак,f_Абзац 1 Знак,Bullet Number Знак,Нумерованый список Знак,lp1 Знак,ПАРАГРАФ Знак,List Paragraph Знак"/>
    <w:link w:val="a5"/>
    <w:uiPriority w:val="34"/>
    <w:locked/>
    <w:rsid w:val="00A33ED6"/>
    <w:rPr>
      <w:rFonts w:ascii="Calibri" w:eastAsia="Times New Roman" w:hAnsi="Calibri" w:cs="Calibri"/>
      <w:sz w:val="20"/>
      <w:szCs w:val="20"/>
    </w:rPr>
  </w:style>
  <w:style w:type="paragraph" w:customStyle="1" w:styleId="ConsPlusNormal">
    <w:name w:val="ConsPlusNormal"/>
    <w:uiPriority w:val="99"/>
    <w:rsid w:val="00A33ED6"/>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character" w:customStyle="1" w:styleId="45">
    <w:name w:val="Основной текст (45)_"/>
    <w:basedOn w:val="a0"/>
    <w:link w:val="451"/>
    <w:uiPriority w:val="99"/>
    <w:locked/>
    <w:rsid w:val="00A33ED6"/>
    <w:rPr>
      <w:shd w:val="clear" w:color="auto" w:fill="FFFFFF"/>
    </w:rPr>
  </w:style>
  <w:style w:type="paragraph" w:customStyle="1" w:styleId="451">
    <w:name w:val="Основной текст (45)1"/>
    <w:basedOn w:val="a"/>
    <w:link w:val="45"/>
    <w:uiPriority w:val="99"/>
    <w:rsid w:val="00A33ED6"/>
    <w:pPr>
      <w:widowControl w:val="0"/>
      <w:shd w:val="clear" w:color="auto" w:fill="FFFFFF"/>
      <w:spacing w:after="0" w:line="250" w:lineRule="exact"/>
      <w:jc w:val="both"/>
    </w:pPr>
  </w:style>
  <w:style w:type="character" w:customStyle="1" w:styleId="450">
    <w:name w:val="Основной текст (45)"/>
    <w:basedOn w:val="45"/>
    <w:uiPriority w:val="99"/>
    <w:rsid w:val="00A33ED6"/>
    <w:rPr>
      <w:u w:val="single"/>
      <w:shd w:val="clear" w:color="auto" w:fill="FFFFFF"/>
    </w:rPr>
  </w:style>
  <w:style w:type="paragraph" w:customStyle="1" w:styleId="11">
    <w:name w:val="Без интервала1"/>
    <w:uiPriority w:val="99"/>
    <w:rsid w:val="00A33ED6"/>
    <w:pPr>
      <w:spacing w:after="0" w:line="240" w:lineRule="auto"/>
    </w:pPr>
    <w:rPr>
      <w:rFonts w:ascii="Calibri" w:eastAsia="Times New Roman" w:hAnsi="Calibri" w:cs="Calibri"/>
    </w:rPr>
  </w:style>
  <w:style w:type="paragraph" w:styleId="a7">
    <w:name w:val="Normal (Web)"/>
    <w:basedOn w:val="a"/>
    <w:uiPriority w:val="99"/>
    <w:rsid w:val="00A33ED6"/>
    <w:pPr>
      <w:suppressAutoHyphens/>
      <w:autoSpaceDN w:val="0"/>
      <w:spacing w:before="100" w:after="100" w:line="240" w:lineRule="auto"/>
      <w:textAlignment w:val="baseline"/>
    </w:pPr>
    <w:rPr>
      <w:rFonts w:ascii="Calibri" w:eastAsia="Times New Roman" w:hAnsi="Calibri" w:cs="Calibri"/>
      <w:kern w:val="3"/>
      <w:sz w:val="24"/>
      <w:szCs w:val="24"/>
      <w:lang w:eastAsia="ru-RU"/>
    </w:rPr>
  </w:style>
  <w:style w:type="character" w:customStyle="1" w:styleId="a8">
    <w:name w:val="Основной текст_"/>
    <w:basedOn w:val="a0"/>
    <w:link w:val="12"/>
    <w:uiPriority w:val="99"/>
    <w:locked/>
    <w:rsid w:val="00A33ED6"/>
    <w:rPr>
      <w:sz w:val="23"/>
      <w:szCs w:val="23"/>
      <w:shd w:val="clear" w:color="auto" w:fill="FFFFFF"/>
    </w:rPr>
  </w:style>
  <w:style w:type="paragraph" w:customStyle="1" w:styleId="12">
    <w:name w:val="Основной текст1"/>
    <w:basedOn w:val="a"/>
    <w:link w:val="a8"/>
    <w:uiPriority w:val="99"/>
    <w:rsid w:val="00A33ED6"/>
    <w:pPr>
      <w:shd w:val="clear" w:color="auto" w:fill="FFFFFF"/>
      <w:spacing w:after="0" w:line="269" w:lineRule="exact"/>
    </w:pPr>
    <w:rPr>
      <w:sz w:val="23"/>
      <w:szCs w:val="23"/>
      <w:shd w:val="clear" w:color="auto" w:fill="FFFFFF"/>
    </w:rPr>
  </w:style>
  <w:style w:type="paragraph" w:customStyle="1" w:styleId="formattext">
    <w:name w:val="formattext"/>
    <w:basedOn w:val="a"/>
    <w:uiPriority w:val="99"/>
    <w:rsid w:val="00A33ED6"/>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both">
    <w:name w:val="pboth"/>
    <w:basedOn w:val="a"/>
    <w:uiPriority w:val="99"/>
    <w:rsid w:val="00A33ED6"/>
    <w:pPr>
      <w:spacing w:before="100" w:beforeAutospacing="1" w:after="100" w:afterAutospacing="1" w:line="240" w:lineRule="auto"/>
    </w:pPr>
    <w:rPr>
      <w:rFonts w:ascii="Calibri" w:eastAsia="Times New Roman" w:hAnsi="Calibri" w:cs="Calibri"/>
      <w:sz w:val="24"/>
      <w:szCs w:val="24"/>
      <w:lang w:eastAsia="ru-RU"/>
    </w:rPr>
  </w:style>
  <w:style w:type="paragraph" w:styleId="a9">
    <w:name w:val="footer"/>
    <w:basedOn w:val="a"/>
    <w:link w:val="aa"/>
    <w:uiPriority w:val="99"/>
    <w:rsid w:val="00A33ED6"/>
    <w:pPr>
      <w:tabs>
        <w:tab w:val="center" w:pos="4677"/>
        <w:tab w:val="right" w:pos="9355"/>
      </w:tabs>
      <w:spacing w:after="0" w:line="240" w:lineRule="auto"/>
    </w:pPr>
    <w:rPr>
      <w:rFonts w:ascii="Calibri" w:eastAsia="Times New Roman" w:hAnsi="Calibri" w:cs="Calibri"/>
    </w:rPr>
  </w:style>
  <w:style w:type="character" w:customStyle="1" w:styleId="aa">
    <w:name w:val="Нижний колонтитул Знак"/>
    <w:basedOn w:val="a0"/>
    <w:link w:val="a9"/>
    <w:uiPriority w:val="99"/>
    <w:rsid w:val="00A33ED6"/>
    <w:rPr>
      <w:rFonts w:ascii="Calibri" w:eastAsia="Times New Roman" w:hAnsi="Calibri" w:cs="Calibri"/>
    </w:rPr>
  </w:style>
  <w:style w:type="paragraph" w:customStyle="1" w:styleId="2">
    <w:name w:val="Абзац списка2"/>
    <w:basedOn w:val="a"/>
    <w:uiPriority w:val="99"/>
    <w:rsid w:val="00A33ED6"/>
    <w:pPr>
      <w:spacing w:after="0" w:line="240" w:lineRule="auto"/>
      <w:ind w:left="720"/>
    </w:pPr>
    <w:rPr>
      <w:rFonts w:ascii="Calibri" w:eastAsia="Times New Roman" w:hAnsi="Calibri" w:cs="Calibri"/>
      <w:sz w:val="20"/>
      <w:szCs w:val="20"/>
      <w:lang w:eastAsia="ru-RU"/>
    </w:rPr>
  </w:style>
  <w:style w:type="paragraph" w:customStyle="1" w:styleId="headertext">
    <w:name w:val="headertext"/>
    <w:basedOn w:val="a"/>
    <w:uiPriority w:val="99"/>
    <w:rsid w:val="00A33ED6"/>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20">
    <w:name w:val="Основной текст 2 Знак"/>
    <w:basedOn w:val="a0"/>
    <w:link w:val="21"/>
    <w:uiPriority w:val="99"/>
    <w:semiHidden/>
    <w:rsid w:val="00A33ED6"/>
    <w:rPr>
      <w:rFonts w:ascii="Calibri" w:eastAsia="Times New Roman" w:hAnsi="Calibri" w:cs="Calibri"/>
      <w:lang w:eastAsia="ru-RU"/>
    </w:rPr>
  </w:style>
  <w:style w:type="paragraph" w:styleId="21">
    <w:name w:val="Body Text 2"/>
    <w:basedOn w:val="a"/>
    <w:link w:val="20"/>
    <w:uiPriority w:val="99"/>
    <w:semiHidden/>
    <w:rsid w:val="00A33ED6"/>
    <w:pPr>
      <w:spacing w:after="120" w:line="480" w:lineRule="auto"/>
    </w:pPr>
    <w:rPr>
      <w:rFonts w:ascii="Calibri" w:eastAsia="Times New Roman" w:hAnsi="Calibri" w:cs="Calibri"/>
      <w:lang w:eastAsia="ru-RU"/>
    </w:rPr>
  </w:style>
  <w:style w:type="character" w:customStyle="1" w:styleId="ab">
    <w:name w:val="Текст выноски Знак"/>
    <w:basedOn w:val="a0"/>
    <w:link w:val="ac"/>
    <w:uiPriority w:val="99"/>
    <w:semiHidden/>
    <w:rsid w:val="00A33ED6"/>
    <w:rPr>
      <w:rFonts w:ascii="Segoe UI" w:eastAsia="Times New Roman" w:hAnsi="Segoe UI" w:cs="Segoe UI"/>
      <w:sz w:val="18"/>
      <w:szCs w:val="18"/>
    </w:rPr>
  </w:style>
  <w:style w:type="paragraph" w:styleId="ac">
    <w:name w:val="Balloon Text"/>
    <w:basedOn w:val="a"/>
    <w:link w:val="ab"/>
    <w:uiPriority w:val="99"/>
    <w:semiHidden/>
    <w:rsid w:val="00A33ED6"/>
    <w:pPr>
      <w:spacing w:after="0" w:line="240" w:lineRule="auto"/>
    </w:pPr>
    <w:rPr>
      <w:rFonts w:ascii="Segoe UI" w:eastAsia="Times New Roman" w:hAnsi="Segoe UI" w:cs="Segoe UI"/>
      <w:sz w:val="18"/>
      <w:szCs w:val="18"/>
    </w:rPr>
  </w:style>
  <w:style w:type="paragraph" w:customStyle="1" w:styleId="13">
    <w:name w:val="Примечание 1"/>
    <w:basedOn w:val="a"/>
    <w:link w:val="14"/>
    <w:uiPriority w:val="99"/>
    <w:rsid w:val="00A33ED6"/>
    <w:pPr>
      <w:spacing w:before="120" w:after="0" w:line="240" w:lineRule="auto"/>
      <w:ind w:left="1702" w:hanging="1418"/>
      <w:jc w:val="both"/>
    </w:pPr>
    <w:rPr>
      <w:rFonts w:ascii="Calibri" w:eastAsia="Times New Roman" w:hAnsi="Calibri" w:cs="Calibri"/>
      <w:i/>
      <w:iCs/>
      <w:sz w:val="24"/>
      <w:szCs w:val="24"/>
      <w:lang w:eastAsia="ru-RU"/>
    </w:rPr>
  </w:style>
  <w:style w:type="character" w:customStyle="1" w:styleId="14">
    <w:name w:val="Примечание 1 Знак"/>
    <w:basedOn w:val="a0"/>
    <w:link w:val="13"/>
    <w:uiPriority w:val="99"/>
    <w:locked/>
    <w:rsid w:val="00A33ED6"/>
    <w:rPr>
      <w:rFonts w:ascii="Calibri" w:eastAsia="Times New Roman" w:hAnsi="Calibri" w:cs="Calibri"/>
      <w:i/>
      <w:iCs/>
      <w:sz w:val="24"/>
      <w:szCs w:val="24"/>
      <w:lang w:eastAsia="ru-RU"/>
    </w:rPr>
  </w:style>
  <w:style w:type="character" w:customStyle="1" w:styleId="chapter">
    <w:name w:val="chapter"/>
    <w:basedOn w:val="a0"/>
    <w:rsid w:val="00AC3883"/>
  </w:style>
  <w:style w:type="character" w:customStyle="1" w:styleId="section">
    <w:name w:val="section"/>
    <w:basedOn w:val="a0"/>
    <w:rsid w:val="00AC3883"/>
  </w:style>
  <w:style w:type="character" w:customStyle="1" w:styleId="objectiveitem">
    <w:name w:val="objectiveitem"/>
    <w:basedOn w:val="a0"/>
    <w:rsid w:val="00AC3883"/>
  </w:style>
  <w:style w:type="character" w:customStyle="1" w:styleId="kbktypeexpens">
    <w:name w:val="kbktypeexpens"/>
    <w:basedOn w:val="a0"/>
    <w:rsid w:val="00AC3883"/>
  </w:style>
  <w:style w:type="character" w:styleId="ad">
    <w:name w:val="annotation reference"/>
    <w:basedOn w:val="a0"/>
    <w:uiPriority w:val="99"/>
    <w:semiHidden/>
    <w:unhideWhenUsed/>
    <w:rsid w:val="00B5551D"/>
    <w:rPr>
      <w:sz w:val="16"/>
      <w:szCs w:val="16"/>
    </w:rPr>
  </w:style>
  <w:style w:type="paragraph" w:styleId="ae">
    <w:name w:val="annotation text"/>
    <w:basedOn w:val="a"/>
    <w:link w:val="af"/>
    <w:uiPriority w:val="99"/>
    <w:semiHidden/>
    <w:unhideWhenUsed/>
    <w:rsid w:val="00B5551D"/>
    <w:pPr>
      <w:spacing w:line="240" w:lineRule="auto"/>
    </w:pPr>
    <w:rPr>
      <w:sz w:val="20"/>
      <w:szCs w:val="20"/>
    </w:rPr>
  </w:style>
  <w:style w:type="character" w:customStyle="1" w:styleId="af">
    <w:name w:val="Текст примечания Знак"/>
    <w:basedOn w:val="a0"/>
    <w:link w:val="ae"/>
    <w:uiPriority w:val="99"/>
    <w:semiHidden/>
    <w:rsid w:val="00B5551D"/>
    <w:rPr>
      <w:sz w:val="20"/>
      <w:szCs w:val="20"/>
    </w:rPr>
  </w:style>
  <w:style w:type="paragraph" w:styleId="af0">
    <w:name w:val="annotation subject"/>
    <w:basedOn w:val="ae"/>
    <w:next w:val="ae"/>
    <w:link w:val="af1"/>
    <w:uiPriority w:val="99"/>
    <w:semiHidden/>
    <w:unhideWhenUsed/>
    <w:rsid w:val="00B5551D"/>
    <w:rPr>
      <w:b/>
      <w:bCs/>
    </w:rPr>
  </w:style>
  <w:style w:type="character" w:customStyle="1" w:styleId="af1">
    <w:name w:val="Тема примечания Знак"/>
    <w:basedOn w:val="af"/>
    <w:link w:val="af0"/>
    <w:uiPriority w:val="99"/>
    <w:semiHidden/>
    <w:rsid w:val="00B5551D"/>
    <w:rPr>
      <w:b/>
      <w:bCs/>
      <w:sz w:val="20"/>
      <w:szCs w:val="20"/>
    </w:rPr>
  </w:style>
  <w:style w:type="table" w:styleId="af2">
    <w:name w:val="Table Grid"/>
    <w:aliases w:val="Сетка таблицы GR"/>
    <w:basedOn w:val="a1"/>
    <w:uiPriority w:val="59"/>
    <w:rsid w:val="00777C4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aliases w:val="Табличный,Обычный-1,Текстовая часть,Текст_ПЗ,Средняя сетка 21,Средняя сетка 22,Medium Grid 2,Без отступа,Средняя сетка 221,Средняя сетка 23,Средняя сетка 24,Средняя сетка 25,Средняя сетка 2211,Средняя сетка 211,список"/>
    <w:uiPriority w:val="1"/>
    <w:qFormat/>
    <w:rsid w:val="00365099"/>
    <w:pPr>
      <w:spacing w:after="0" w:line="240" w:lineRule="auto"/>
    </w:pPr>
    <w:rPr>
      <w:rFonts w:ascii="Calibri" w:eastAsia="Times New Roman" w:hAnsi="Calibri" w:cs="Times New Roman"/>
      <w:lang w:eastAsia="ru-RU"/>
    </w:rPr>
  </w:style>
  <w:style w:type="paragraph" w:styleId="af4">
    <w:name w:val="Revision"/>
    <w:hidden/>
    <w:uiPriority w:val="99"/>
    <w:semiHidden/>
    <w:rsid w:val="001A5B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739"/>
  </w:style>
  <w:style w:type="paragraph" w:styleId="1">
    <w:name w:val="heading 1"/>
    <w:aliases w:val="Заголовок 1_мой"/>
    <w:basedOn w:val="a"/>
    <w:next w:val="a"/>
    <w:link w:val="10"/>
    <w:uiPriority w:val="99"/>
    <w:qFormat/>
    <w:rsid w:val="00A33ED6"/>
    <w:pPr>
      <w:keepNext/>
      <w:spacing w:before="120" w:after="120" w:line="360" w:lineRule="auto"/>
      <w:outlineLvl w:val="0"/>
    </w:pPr>
    <w:rPr>
      <w:rFonts w:ascii="Calibri" w:eastAsia="Times New Roman" w:hAnsi="Calibri" w:cs="Calibri"/>
      <w:b/>
      <w:bCs/>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_мой Знак"/>
    <w:basedOn w:val="a0"/>
    <w:link w:val="1"/>
    <w:uiPriority w:val="99"/>
    <w:rsid w:val="00A33ED6"/>
    <w:rPr>
      <w:rFonts w:ascii="Calibri" w:eastAsia="Times New Roman" w:hAnsi="Calibri" w:cs="Calibri"/>
      <w:b/>
      <w:bCs/>
      <w:kern w:val="28"/>
      <w:sz w:val="20"/>
      <w:szCs w:val="20"/>
      <w:lang w:eastAsia="ru-RU"/>
    </w:rPr>
  </w:style>
  <w:style w:type="paragraph" w:styleId="a3">
    <w:name w:val="header"/>
    <w:basedOn w:val="a"/>
    <w:link w:val="a4"/>
    <w:uiPriority w:val="99"/>
    <w:rsid w:val="00A33ED6"/>
    <w:pPr>
      <w:tabs>
        <w:tab w:val="center" w:pos="4677"/>
        <w:tab w:val="right" w:pos="9355"/>
      </w:tabs>
      <w:spacing w:after="0" w:line="240" w:lineRule="auto"/>
    </w:pPr>
    <w:rPr>
      <w:rFonts w:ascii="Calibri" w:eastAsia="Times New Roman" w:hAnsi="Calibri" w:cs="Calibri"/>
    </w:rPr>
  </w:style>
  <w:style w:type="character" w:customStyle="1" w:styleId="a4">
    <w:name w:val="Верхний колонтитул Знак"/>
    <w:basedOn w:val="a0"/>
    <w:link w:val="a3"/>
    <w:uiPriority w:val="99"/>
    <w:rsid w:val="00A33ED6"/>
    <w:rPr>
      <w:rFonts w:ascii="Calibri" w:eastAsia="Times New Roman" w:hAnsi="Calibri" w:cs="Calibri"/>
    </w:rPr>
  </w:style>
  <w:style w:type="paragraph" w:styleId="a5">
    <w:name w:val="List Paragraph"/>
    <w:aliases w:val="Маркер,List Paragraph1,Абзац списка3,название,Bullet List,FooterText,numbered,SL_Абзац списка,f_Абзац 1,Bullet Number,Нумерованый список,lp1,ПАРАГРАФ,List Paragraph,Абзац списка литеральный,Paragraphe de liste1,GOST_TableList,-Абзац списка"/>
    <w:basedOn w:val="a"/>
    <w:link w:val="a6"/>
    <w:uiPriority w:val="34"/>
    <w:qFormat/>
    <w:rsid w:val="00A33ED6"/>
    <w:pPr>
      <w:ind w:left="720"/>
    </w:pPr>
    <w:rPr>
      <w:rFonts w:ascii="Calibri" w:eastAsia="Times New Roman" w:hAnsi="Calibri" w:cs="Calibri"/>
      <w:sz w:val="20"/>
      <w:szCs w:val="20"/>
    </w:rPr>
  </w:style>
  <w:style w:type="character" w:customStyle="1" w:styleId="a6">
    <w:name w:val="Абзац списка Знак"/>
    <w:aliases w:val="Маркер Знак,List Paragraph1 Знак,Абзац списка3 Знак,название Знак,Bullet List Знак,FooterText Знак,numbered Знак,SL_Абзац списка Знак,f_Абзац 1 Знак,Bullet Number Знак,Нумерованый список Знак,lp1 Знак,ПАРАГРАФ Знак,List Paragraph Знак"/>
    <w:link w:val="a5"/>
    <w:uiPriority w:val="34"/>
    <w:locked/>
    <w:rsid w:val="00A33ED6"/>
    <w:rPr>
      <w:rFonts w:ascii="Calibri" w:eastAsia="Times New Roman" w:hAnsi="Calibri" w:cs="Calibri"/>
      <w:sz w:val="20"/>
      <w:szCs w:val="20"/>
    </w:rPr>
  </w:style>
  <w:style w:type="paragraph" w:customStyle="1" w:styleId="ConsPlusNormal">
    <w:name w:val="ConsPlusNormal"/>
    <w:uiPriority w:val="99"/>
    <w:rsid w:val="00A33ED6"/>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character" w:customStyle="1" w:styleId="45">
    <w:name w:val="Основной текст (45)_"/>
    <w:basedOn w:val="a0"/>
    <w:link w:val="451"/>
    <w:uiPriority w:val="99"/>
    <w:locked/>
    <w:rsid w:val="00A33ED6"/>
    <w:rPr>
      <w:shd w:val="clear" w:color="auto" w:fill="FFFFFF"/>
    </w:rPr>
  </w:style>
  <w:style w:type="paragraph" w:customStyle="1" w:styleId="451">
    <w:name w:val="Основной текст (45)1"/>
    <w:basedOn w:val="a"/>
    <w:link w:val="45"/>
    <w:uiPriority w:val="99"/>
    <w:rsid w:val="00A33ED6"/>
    <w:pPr>
      <w:widowControl w:val="0"/>
      <w:shd w:val="clear" w:color="auto" w:fill="FFFFFF"/>
      <w:spacing w:after="0" w:line="250" w:lineRule="exact"/>
      <w:jc w:val="both"/>
    </w:pPr>
  </w:style>
  <w:style w:type="character" w:customStyle="1" w:styleId="450">
    <w:name w:val="Основной текст (45)"/>
    <w:basedOn w:val="45"/>
    <w:uiPriority w:val="99"/>
    <w:rsid w:val="00A33ED6"/>
    <w:rPr>
      <w:u w:val="single"/>
      <w:shd w:val="clear" w:color="auto" w:fill="FFFFFF"/>
    </w:rPr>
  </w:style>
  <w:style w:type="paragraph" w:customStyle="1" w:styleId="11">
    <w:name w:val="Без интервала1"/>
    <w:uiPriority w:val="99"/>
    <w:rsid w:val="00A33ED6"/>
    <w:pPr>
      <w:spacing w:after="0" w:line="240" w:lineRule="auto"/>
    </w:pPr>
    <w:rPr>
      <w:rFonts w:ascii="Calibri" w:eastAsia="Times New Roman" w:hAnsi="Calibri" w:cs="Calibri"/>
    </w:rPr>
  </w:style>
  <w:style w:type="paragraph" w:styleId="a7">
    <w:name w:val="Normal (Web)"/>
    <w:basedOn w:val="a"/>
    <w:uiPriority w:val="99"/>
    <w:rsid w:val="00A33ED6"/>
    <w:pPr>
      <w:suppressAutoHyphens/>
      <w:autoSpaceDN w:val="0"/>
      <w:spacing w:before="100" w:after="100" w:line="240" w:lineRule="auto"/>
      <w:textAlignment w:val="baseline"/>
    </w:pPr>
    <w:rPr>
      <w:rFonts w:ascii="Calibri" w:eastAsia="Times New Roman" w:hAnsi="Calibri" w:cs="Calibri"/>
      <w:kern w:val="3"/>
      <w:sz w:val="24"/>
      <w:szCs w:val="24"/>
      <w:lang w:eastAsia="ru-RU"/>
    </w:rPr>
  </w:style>
  <w:style w:type="character" w:customStyle="1" w:styleId="a8">
    <w:name w:val="Основной текст_"/>
    <w:basedOn w:val="a0"/>
    <w:link w:val="12"/>
    <w:uiPriority w:val="99"/>
    <w:locked/>
    <w:rsid w:val="00A33ED6"/>
    <w:rPr>
      <w:sz w:val="23"/>
      <w:szCs w:val="23"/>
      <w:shd w:val="clear" w:color="auto" w:fill="FFFFFF"/>
    </w:rPr>
  </w:style>
  <w:style w:type="paragraph" w:customStyle="1" w:styleId="12">
    <w:name w:val="Основной текст1"/>
    <w:basedOn w:val="a"/>
    <w:link w:val="a8"/>
    <w:uiPriority w:val="99"/>
    <w:rsid w:val="00A33ED6"/>
    <w:pPr>
      <w:shd w:val="clear" w:color="auto" w:fill="FFFFFF"/>
      <w:spacing w:after="0" w:line="269" w:lineRule="exact"/>
    </w:pPr>
    <w:rPr>
      <w:sz w:val="23"/>
      <w:szCs w:val="23"/>
      <w:shd w:val="clear" w:color="auto" w:fill="FFFFFF"/>
    </w:rPr>
  </w:style>
  <w:style w:type="paragraph" w:customStyle="1" w:styleId="formattext">
    <w:name w:val="formattext"/>
    <w:basedOn w:val="a"/>
    <w:uiPriority w:val="99"/>
    <w:rsid w:val="00A33ED6"/>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both">
    <w:name w:val="pboth"/>
    <w:basedOn w:val="a"/>
    <w:uiPriority w:val="99"/>
    <w:rsid w:val="00A33ED6"/>
    <w:pPr>
      <w:spacing w:before="100" w:beforeAutospacing="1" w:after="100" w:afterAutospacing="1" w:line="240" w:lineRule="auto"/>
    </w:pPr>
    <w:rPr>
      <w:rFonts w:ascii="Calibri" w:eastAsia="Times New Roman" w:hAnsi="Calibri" w:cs="Calibri"/>
      <w:sz w:val="24"/>
      <w:szCs w:val="24"/>
      <w:lang w:eastAsia="ru-RU"/>
    </w:rPr>
  </w:style>
  <w:style w:type="paragraph" w:styleId="a9">
    <w:name w:val="footer"/>
    <w:basedOn w:val="a"/>
    <w:link w:val="aa"/>
    <w:uiPriority w:val="99"/>
    <w:rsid w:val="00A33ED6"/>
    <w:pPr>
      <w:tabs>
        <w:tab w:val="center" w:pos="4677"/>
        <w:tab w:val="right" w:pos="9355"/>
      </w:tabs>
      <w:spacing w:after="0" w:line="240" w:lineRule="auto"/>
    </w:pPr>
    <w:rPr>
      <w:rFonts w:ascii="Calibri" w:eastAsia="Times New Roman" w:hAnsi="Calibri" w:cs="Calibri"/>
    </w:rPr>
  </w:style>
  <w:style w:type="character" w:customStyle="1" w:styleId="aa">
    <w:name w:val="Нижний колонтитул Знак"/>
    <w:basedOn w:val="a0"/>
    <w:link w:val="a9"/>
    <w:uiPriority w:val="99"/>
    <w:rsid w:val="00A33ED6"/>
    <w:rPr>
      <w:rFonts w:ascii="Calibri" w:eastAsia="Times New Roman" w:hAnsi="Calibri" w:cs="Calibri"/>
    </w:rPr>
  </w:style>
  <w:style w:type="paragraph" w:customStyle="1" w:styleId="2">
    <w:name w:val="Абзац списка2"/>
    <w:basedOn w:val="a"/>
    <w:uiPriority w:val="99"/>
    <w:rsid w:val="00A33ED6"/>
    <w:pPr>
      <w:spacing w:after="0" w:line="240" w:lineRule="auto"/>
      <w:ind w:left="720"/>
    </w:pPr>
    <w:rPr>
      <w:rFonts w:ascii="Calibri" w:eastAsia="Times New Roman" w:hAnsi="Calibri" w:cs="Calibri"/>
      <w:sz w:val="20"/>
      <w:szCs w:val="20"/>
      <w:lang w:eastAsia="ru-RU"/>
    </w:rPr>
  </w:style>
  <w:style w:type="paragraph" w:customStyle="1" w:styleId="headertext">
    <w:name w:val="headertext"/>
    <w:basedOn w:val="a"/>
    <w:uiPriority w:val="99"/>
    <w:rsid w:val="00A33ED6"/>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20">
    <w:name w:val="Основной текст 2 Знак"/>
    <w:basedOn w:val="a0"/>
    <w:link w:val="21"/>
    <w:uiPriority w:val="99"/>
    <w:semiHidden/>
    <w:rsid w:val="00A33ED6"/>
    <w:rPr>
      <w:rFonts w:ascii="Calibri" w:eastAsia="Times New Roman" w:hAnsi="Calibri" w:cs="Calibri"/>
      <w:lang w:eastAsia="ru-RU"/>
    </w:rPr>
  </w:style>
  <w:style w:type="paragraph" w:styleId="21">
    <w:name w:val="Body Text 2"/>
    <w:basedOn w:val="a"/>
    <w:link w:val="20"/>
    <w:uiPriority w:val="99"/>
    <w:semiHidden/>
    <w:rsid w:val="00A33ED6"/>
    <w:pPr>
      <w:spacing w:after="120" w:line="480" w:lineRule="auto"/>
    </w:pPr>
    <w:rPr>
      <w:rFonts w:ascii="Calibri" w:eastAsia="Times New Roman" w:hAnsi="Calibri" w:cs="Calibri"/>
      <w:lang w:eastAsia="ru-RU"/>
    </w:rPr>
  </w:style>
  <w:style w:type="character" w:customStyle="1" w:styleId="ab">
    <w:name w:val="Текст выноски Знак"/>
    <w:basedOn w:val="a0"/>
    <w:link w:val="ac"/>
    <w:uiPriority w:val="99"/>
    <w:semiHidden/>
    <w:rsid w:val="00A33ED6"/>
    <w:rPr>
      <w:rFonts w:ascii="Segoe UI" w:eastAsia="Times New Roman" w:hAnsi="Segoe UI" w:cs="Segoe UI"/>
      <w:sz w:val="18"/>
      <w:szCs w:val="18"/>
    </w:rPr>
  </w:style>
  <w:style w:type="paragraph" w:styleId="ac">
    <w:name w:val="Balloon Text"/>
    <w:basedOn w:val="a"/>
    <w:link w:val="ab"/>
    <w:uiPriority w:val="99"/>
    <w:semiHidden/>
    <w:rsid w:val="00A33ED6"/>
    <w:pPr>
      <w:spacing w:after="0" w:line="240" w:lineRule="auto"/>
    </w:pPr>
    <w:rPr>
      <w:rFonts w:ascii="Segoe UI" w:eastAsia="Times New Roman" w:hAnsi="Segoe UI" w:cs="Segoe UI"/>
      <w:sz w:val="18"/>
      <w:szCs w:val="18"/>
    </w:rPr>
  </w:style>
  <w:style w:type="paragraph" w:customStyle="1" w:styleId="13">
    <w:name w:val="Примечание 1"/>
    <w:basedOn w:val="a"/>
    <w:link w:val="14"/>
    <w:uiPriority w:val="99"/>
    <w:rsid w:val="00A33ED6"/>
    <w:pPr>
      <w:spacing w:before="120" w:after="0" w:line="240" w:lineRule="auto"/>
      <w:ind w:left="1702" w:hanging="1418"/>
      <w:jc w:val="both"/>
    </w:pPr>
    <w:rPr>
      <w:rFonts w:ascii="Calibri" w:eastAsia="Times New Roman" w:hAnsi="Calibri" w:cs="Calibri"/>
      <w:i/>
      <w:iCs/>
      <w:sz w:val="24"/>
      <w:szCs w:val="24"/>
      <w:lang w:eastAsia="ru-RU"/>
    </w:rPr>
  </w:style>
  <w:style w:type="character" w:customStyle="1" w:styleId="14">
    <w:name w:val="Примечание 1 Знак"/>
    <w:basedOn w:val="a0"/>
    <w:link w:val="13"/>
    <w:uiPriority w:val="99"/>
    <w:locked/>
    <w:rsid w:val="00A33ED6"/>
    <w:rPr>
      <w:rFonts w:ascii="Calibri" w:eastAsia="Times New Roman" w:hAnsi="Calibri" w:cs="Calibri"/>
      <w:i/>
      <w:iCs/>
      <w:sz w:val="24"/>
      <w:szCs w:val="24"/>
      <w:lang w:eastAsia="ru-RU"/>
    </w:rPr>
  </w:style>
  <w:style w:type="character" w:customStyle="1" w:styleId="chapter">
    <w:name w:val="chapter"/>
    <w:basedOn w:val="a0"/>
    <w:rsid w:val="00AC3883"/>
  </w:style>
  <w:style w:type="character" w:customStyle="1" w:styleId="section">
    <w:name w:val="section"/>
    <w:basedOn w:val="a0"/>
    <w:rsid w:val="00AC3883"/>
  </w:style>
  <w:style w:type="character" w:customStyle="1" w:styleId="objectiveitem">
    <w:name w:val="objectiveitem"/>
    <w:basedOn w:val="a0"/>
    <w:rsid w:val="00AC3883"/>
  </w:style>
  <w:style w:type="character" w:customStyle="1" w:styleId="kbktypeexpens">
    <w:name w:val="kbktypeexpens"/>
    <w:basedOn w:val="a0"/>
    <w:rsid w:val="00AC3883"/>
  </w:style>
  <w:style w:type="character" w:styleId="ad">
    <w:name w:val="annotation reference"/>
    <w:basedOn w:val="a0"/>
    <w:uiPriority w:val="99"/>
    <w:semiHidden/>
    <w:unhideWhenUsed/>
    <w:rsid w:val="00B5551D"/>
    <w:rPr>
      <w:sz w:val="16"/>
      <w:szCs w:val="16"/>
    </w:rPr>
  </w:style>
  <w:style w:type="paragraph" w:styleId="ae">
    <w:name w:val="annotation text"/>
    <w:basedOn w:val="a"/>
    <w:link w:val="af"/>
    <w:uiPriority w:val="99"/>
    <w:semiHidden/>
    <w:unhideWhenUsed/>
    <w:rsid w:val="00B5551D"/>
    <w:pPr>
      <w:spacing w:line="240" w:lineRule="auto"/>
    </w:pPr>
    <w:rPr>
      <w:sz w:val="20"/>
      <w:szCs w:val="20"/>
    </w:rPr>
  </w:style>
  <w:style w:type="character" w:customStyle="1" w:styleId="af">
    <w:name w:val="Текст примечания Знак"/>
    <w:basedOn w:val="a0"/>
    <w:link w:val="ae"/>
    <w:uiPriority w:val="99"/>
    <w:semiHidden/>
    <w:rsid w:val="00B5551D"/>
    <w:rPr>
      <w:sz w:val="20"/>
      <w:szCs w:val="20"/>
    </w:rPr>
  </w:style>
  <w:style w:type="paragraph" w:styleId="af0">
    <w:name w:val="annotation subject"/>
    <w:basedOn w:val="ae"/>
    <w:next w:val="ae"/>
    <w:link w:val="af1"/>
    <w:uiPriority w:val="99"/>
    <w:semiHidden/>
    <w:unhideWhenUsed/>
    <w:rsid w:val="00B5551D"/>
    <w:rPr>
      <w:b/>
      <w:bCs/>
    </w:rPr>
  </w:style>
  <w:style w:type="character" w:customStyle="1" w:styleId="af1">
    <w:name w:val="Тема примечания Знак"/>
    <w:basedOn w:val="af"/>
    <w:link w:val="af0"/>
    <w:uiPriority w:val="99"/>
    <w:semiHidden/>
    <w:rsid w:val="00B5551D"/>
    <w:rPr>
      <w:b/>
      <w:bCs/>
      <w:sz w:val="20"/>
      <w:szCs w:val="20"/>
    </w:rPr>
  </w:style>
  <w:style w:type="table" w:styleId="af2">
    <w:name w:val="Table Grid"/>
    <w:aliases w:val="Сетка таблицы GR"/>
    <w:basedOn w:val="a1"/>
    <w:uiPriority w:val="59"/>
    <w:rsid w:val="00777C4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aliases w:val="Табличный,Обычный-1,Текстовая часть,Текст_ПЗ,Средняя сетка 21,Средняя сетка 22,Medium Grid 2,Без отступа,Средняя сетка 221,Средняя сетка 23,Средняя сетка 24,Средняя сетка 25,Средняя сетка 2211,Средняя сетка 211,список"/>
    <w:uiPriority w:val="1"/>
    <w:qFormat/>
    <w:rsid w:val="00365099"/>
    <w:pPr>
      <w:spacing w:after="0" w:line="240" w:lineRule="auto"/>
    </w:pPr>
    <w:rPr>
      <w:rFonts w:ascii="Calibri" w:eastAsia="Times New Roman" w:hAnsi="Calibri" w:cs="Times New Roman"/>
      <w:lang w:eastAsia="ru-RU"/>
    </w:rPr>
  </w:style>
  <w:style w:type="paragraph" w:styleId="af4">
    <w:name w:val="Revision"/>
    <w:hidden/>
    <w:uiPriority w:val="99"/>
    <w:semiHidden/>
    <w:rsid w:val="001A5B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30409">
      <w:bodyDiv w:val="1"/>
      <w:marLeft w:val="0"/>
      <w:marRight w:val="0"/>
      <w:marTop w:val="0"/>
      <w:marBottom w:val="0"/>
      <w:divBdr>
        <w:top w:val="none" w:sz="0" w:space="0" w:color="auto"/>
        <w:left w:val="none" w:sz="0" w:space="0" w:color="auto"/>
        <w:bottom w:val="none" w:sz="0" w:space="0" w:color="auto"/>
        <w:right w:val="none" w:sz="0" w:space="0" w:color="auto"/>
      </w:divBdr>
    </w:div>
    <w:div w:id="502746116">
      <w:bodyDiv w:val="1"/>
      <w:marLeft w:val="0"/>
      <w:marRight w:val="0"/>
      <w:marTop w:val="0"/>
      <w:marBottom w:val="0"/>
      <w:divBdr>
        <w:top w:val="none" w:sz="0" w:space="0" w:color="auto"/>
        <w:left w:val="none" w:sz="0" w:space="0" w:color="auto"/>
        <w:bottom w:val="none" w:sz="0" w:space="0" w:color="auto"/>
        <w:right w:val="none" w:sz="0" w:space="0" w:color="auto"/>
      </w:divBdr>
    </w:div>
    <w:div w:id="513765045">
      <w:bodyDiv w:val="1"/>
      <w:marLeft w:val="0"/>
      <w:marRight w:val="0"/>
      <w:marTop w:val="0"/>
      <w:marBottom w:val="0"/>
      <w:divBdr>
        <w:top w:val="none" w:sz="0" w:space="0" w:color="auto"/>
        <w:left w:val="none" w:sz="0" w:space="0" w:color="auto"/>
        <w:bottom w:val="none" w:sz="0" w:space="0" w:color="auto"/>
        <w:right w:val="none" w:sz="0" w:space="0" w:color="auto"/>
      </w:divBdr>
    </w:div>
    <w:div w:id="700055969">
      <w:bodyDiv w:val="1"/>
      <w:marLeft w:val="0"/>
      <w:marRight w:val="0"/>
      <w:marTop w:val="0"/>
      <w:marBottom w:val="0"/>
      <w:divBdr>
        <w:top w:val="none" w:sz="0" w:space="0" w:color="auto"/>
        <w:left w:val="none" w:sz="0" w:space="0" w:color="auto"/>
        <w:bottom w:val="none" w:sz="0" w:space="0" w:color="auto"/>
        <w:right w:val="none" w:sz="0" w:space="0" w:color="auto"/>
      </w:divBdr>
    </w:div>
    <w:div w:id="760683832">
      <w:bodyDiv w:val="1"/>
      <w:marLeft w:val="0"/>
      <w:marRight w:val="0"/>
      <w:marTop w:val="0"/>
      <w:marBottom w:val="0"/>
      <w:divBdr>
        <w:top w:val="none" w:sz="0" w:space="0" w:color="auto"/>
        <w:left w:val="none" w:sz="0" w:space="0" w:color="auto"/>
        <w:bottom w:val="none" w:sz="0" w:space="0" w:color="auto"/>
        <w:right w:val="none" w:sz="0" w:space="0" w:color="auto"/>
      </w:divBdr>
    </w:div>
    <w:div w:id="838547670">
      <w:bodyDiv w:val="1"/>
      <w:marLeft w:val="0"/>
      <w:marRight w:val="0"/>
      <w:marTop w:val="0"/>
      <w:marBottom w:val="0"/>
      <w:divBdr>
        <w:top w:val="none" w:sz="0" w:space="0" w:color="auto"/>
        <w:left w:val="none" w:sz="0" w:space="0" w:color="auto"/>
        <w:bottom w:val="none" w:sz="0" w:space="0" w:color="auto"/>
        <w:right w:val="none" w:sz="0" w:space="0" w:color="auto"/>
      </w:divBdr>
    </w:div>
    <w:div w:id="944389338">
      <w:bodyDiv w:val="1"/>
      <w:marLeft w:val="0"/>
      <w:marRight w:val="0"/>
      <w:marTop w:val="0"/>
      <w:marBottom w:val="0"/>
      <w:divBdr>
        <w:top w:val="none" w:sz="0" w:space="0" w:color="auto"/>
        <w:left w:val="none" w:sz="0" w:space="0" w:color="auto"/>
        <w:bottom w:val="none" w:sz="0" w:space="0" w:color="auto"/>
        <w:right w:val="none" w:sz="0" w:space="0" w:color="auto"/>
      </w:divBdr>
      <w:divsChild>
        <w:div w:id="1373263155">
          <w:marLeft w:val="0"/>
          <w:marRight w:val="0"/>
          <w:marTop w:val="0"/>
          <w:marBottom w:val="0"/>
          <w:divBdr>
            <w:top w:val="none" w:sz="0" w:space="0" w:color="auto"/>
            <w:left w:val="none" w:sz="0" w:space="0" w:color="auto"/>
            <w:bottom w:val="none" w:sz="0" w:space="0" w:color="auto"/>
            <w:right w:val="none" w:sz="0" w:space="0" w:color="auto"/>
          </w:divBdr>
          <w:divsChild>
            <w:div w:id="613942831">
              <w:marLeft w:val="0"/>
              <w:marRight w:val="0"/>
              <w:marTop w:val="0"/>
              <w:marBottom w:val="0"/>
              <w:divBdr>
                <w:top w:val="none" w:sz="0" w:space="0" w:color="auto"/>
                <w:left w:val="none" w:sz="0" w:space="0" w:color="auto"/>
                <w:bottom w:val="none" w:sz="0" w:space="0" w:color="auto"/>
                <w:right w:val="none" w:sz="0" w:space="0" w:color="auto"/>
              </w:divBdr>
            </w:div>
          </w:divsChild>
        </w:div>
        <w:div w:id="777456069">
          <w:marLeft w:val="0"/>
          <w:marRight w:val="0"/>
          <w:marTop w:val="0"/>
          <w:marBottom w:val="0"/>
          <w:divBdr>
            <w:top w:val="none" w:sz="0" w:space="0" w:color="auto"/>
            <w:left w:val="none" w:sz="0" w:space="0" w:color="auto"/>
            <w:bottom w:val="none" w:sz="0" w:space="0" w:color="auto"/>
            <w:right w:val="none" w:sz="0" w:space="0" w:color="auto"/>
          </w:divBdr>
          <w:divsChild>
            <w:div w:id="942032011">
              <w:marLeft w:val="0"/>
              <w:marRight w:val="0"/>
              <w:marTop w:val="0"/>
              <w:marBottom w:val="0"/>
              <w:divBdr>
                <w:top w:val="none" w:sz="0" w:space="0" w:color="auto"/>
                <w:left w:val="none" w:sz="0" w:space="0" w:color="auto"/>
                <w:bottom w:val="none" w:sz="0" w:space="0" w:color="auto"/>
                <w:right w:val="none" w:sz="0" w:space="0" w:color="auto"/>
              </w:divBdr>
            </w:div>
          </w:divsChild>
        </w:div>
        <w:div w:id="1427651215">
          <w:marLeft w:val="0"/>
          <w:marRight w:val="0"/>
          <w:marTop w:val="0"/>
          <w:marBottom w:val="0"/>
          <w:divBdr>
            <w:top w:val="none" w:sz="0" w:space="0" w:color="auto"/>
            <w:left w:val="none" w:sz="0" w:space="0" w:color="auto"/>
            <w:bottom w:val="none" w:sz="0" w:space="0" w:color="auto"/>
            <w:right w:val="none" w:sz="0" w:space="0" w:color="auto"/>
          </w:divBdr>
          <w:divsChild>
            <w:div w:id="1748650361">
              <w:marLeft w:val="0"/>
              <w:marRight w:val="0"/>
              <w:marTop w:val="0"/>
              <w:marBottom w:val="0"/>
              <w:divBdr>
                <w:top w:val="none" w:sz="0" w:space="0" w:color="auto"/>
                <w:left w:val="none" w:sz="0" w:space="0" w:color="auto"/>
                <w:bottom w:val="none" w:sz="0" w:space="0" w:color="auto"/>
                <w:right w:val="none" w:sz="0" w:space="0" w:color="auto"/>
              </w:divBdr>
            </w:div>
          </w:divsChild>
        </w:div>
        <w:div w:id="1912083115">
          <w:marLeft w:val="0"/>
          <w:marRight w:val="0"/>
          <w:marTop w:val="0"/>
          <w:marBottom w:val="0"/>
          <w:divBdr>
            <w:top w:val="none" w:sz="0" w:space="0" w:color="auto"/>
            <w:left w:val="none" w:sz="0" w:space="0" w:color="auto"/>
            <w:bottom w:val="none" w:sz="0" w:space="0" w:color="auto"/>
            <w:right w:val="none" w:sz="0" w:space="0" w:color="auto"/>
          </w:divBdr>
          <w:divsChild>
            <w:div w:id="2596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2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EF027-B902-46D0-A30C-69D50ED4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10633</Words>
  <Characters>60614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Крючкова Наталия Алексеевна</dc:creator>
  <cp:keywords/>
  <dc:description/>
  <cp:lastModifiedBy>Шубчик Елена Валентиновна</cp:lastModifiedBy>
  <cp:revision>5</cp:revision>
  <cp:lastPrinted>2022-12-08T12:04:00Z</cp:lastPrinted>
  <dcterms:created xsi:type="dcterms:W3CDTF">2022-12-08T12:17:00Z</dcterms:created>
  <dcterms:modified xsi:type="dcterms:W3CDTF">2022-12-09T13:54:00Z</dcterms:modified>
</cp:coreProperties>
</file>